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AC" w:rsidRDefault="003718AC">
      <w:pPr>
        <w:pStyle w:val="Tekstpodstawowy"/>
        <w:spacing w:after="7"/>
        <w:ind w:left="4184"/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929"/>
        <w:gridCol w:w="967"/>
        <w:gridCol w:w="867"/>
        <w:gridCol w:w="2342"/>
        <w:gridCol w:w="4647"/>
        <w:gridCol w:w="1884"/>
      </w:tblGrid>
      <w:tr w:rsidR="003718AC">
        <w:trPr>
          <w:trHeight w:val="522"/>
        </w:trPr>
        <w:tc>
          <w:tcPr>
            <w:tcW w:w="358" w:type="dxa"/>
            <w:shd w:val="clear" w:color="auto" w:fill="E3DFEB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0"/>
              <w:ind w:left="100"/>
              <w:rPr>
                <w:sz w:val="11"/>
              </w:rPr>
            </w:pPr>
            <w:r>
              <w:rPr>
                <w:sz w:val="11"/>
              </w:rPr>
              <w:t>L.p.</w:t>
            </w:r>
          </w:p>
        </w:tc>
        <w:tc>
          <w:tcPr>
            <w:tcW w:w="929" w:type="dxa"/>
            <w:shd w:val="clear" w:color="auto" w:fill="E3DFEB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0"/>
              <w:ind w:left="55" w:right="36"/>
              <w:jc w:val="center"/>
              <w:rPr>
                <w:sz w:val="11"/>
              </w:rPr>
            </w:pPr>
            <w:r>
              <w:rPr>
                <w:sz w:val="11"/>
              </w:rPr>
              <w:t>miejscowość</w:t>
            </w:r>
          </w:p>
        </w:tc>
        <w:tc>
          <w:tcPr>
            <w:tcW w:w="967" w:type="dxa"/>
            <w:shd w:val="clear" w:color="auto" w:fill="E3DFEB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0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gmina</w:t>
            </w:r>
          </w:p>
        </w:tc>
        <w:tc>
          <w:tcPr>
            <w:tcW w:w="867" w:type="dxa"/>
            <w:shd w:val="clear" w:color="auto" w:fill="E3DFEB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0"/>
              <w:ind w:left="280"/>
              <w:rPr>
                <w:sz w:val="11"/>
              </w:rPr>
            </w:pPr>
            <w:r>
              <w:rPr>
                <w:sz w:val="11"/>
              </w:rPr>
              <w:t>powiat</w:t>
            </w:r>
          </w:p>
        </w:tc>
        <w:tc>
          <w:tcPr>
            <w:tcW w:w="2342" w:type="dxa"/>
            <w:shd w:val="clear" w:color="auto" w:fill="E3DFEB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0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wnioskodawca</w:t>
            </w:r>
          </w:p>
        </w:tc>
        <w:tc>
          <w:tcPr>
            <w:tcW w:w="4647" w:type="dxa"/>
            <w:shd w:val="clear" w:color="auto" w:fill="E3DFEB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nazwa zadania - zakres prac</w:t>
            </w:r>
          </w:p>
        </w:tc>
        <w:tc>
          <w:tcPr>
            <w:tcW w:w="1884" w:type="dxa"/>
            <w:shd w:val="clear" w:color="auto" w:fill="E3DFEB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0"/>
              <w:ind w:left="458" w:right="441"/>
              <w:jc w:val="center"/>
              <w:rPr>
                <w:sz w:val="11"/>
              </w:rPr>
            </w:pPr>
            <w:bookmarkStart w:id="0" w:name="_GoBack"/>
            <w:bookmarkEnd w:id="0"/>
            <w:r>
              <w:rPr>
                <w:sz w:val="11"/>
              </w:rPr>
              <w:t>kwota</w:t>
            </w:r>
          </w:p>
        </w:tc>
      </w:tr>
      <w:tr w:rsidR="003718AC">
        <w:trPr>
          <w:trHeight w:val="395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153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55" w:right="38"/>
              <w:jc w:val="center"/>
              <w:rPr>
                <w:sz w:val="11"/>
              </w:rPr>
            </w:pPr>
            <w:r>
              <w:rPr>
                <w:sz w:val="11"/>
              </w:rPr>
              <w:t>Barlinek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0" w:right="3"/>
              <w:jc w:val="center"/>
              <w:rPr>
                <w:sz w:val="11"/>
              </w:rPr>
            </w:pPr>
            <w:r>
              <w:rPr>
                <w:sz w:val="11"/>
              </w:rPr>
              <w:t>Barlinek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sz w:val="11"/>
              </w:rPr>
              <w:t>myśliborski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8" w:lineRule="exact"/>
              <w:ind w:left="67" w:right="50"/>
              <w:jc w:val="center"/>
              <w:rPr>
                <w:sz w:val="11"/>
              </w:rPr>
            </w:pPr>
            <w:r>
              <w:rPr>
                <w:sz w:val="11"/>
              </w:rPr>
              <w:t>Gmina Barlinek</w:t>
            </w:r>
          </w:p>
          <w:p w:rsidR="003718AC" w:rsidRDefault="00CA365F">
            <w:pPr>
              <w:pStyle w:val="TableParagraph"/>
              <w:spacing w:before="14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al.. Niepodległości 20</w:t>
            </w:r>
          </w:p>
          <w:p w:rsidR="003718AC" w:rsidRDefault="00CA365F">
            <w:pPr>
              <w:pStyle w:val="TableParagraph"/>
              <w:spacing w:before="15" w:line="94" w:lineRule="exact"/>
              <w:ind w:left="67" w:right="50"/>
              <w:jc w:val="center"/>
              <w:rPr>
                <w:sz w:val="11"/>
              </w:rPr>
            </w:pPr>
            <w:r>
              <w:rPr>
                <w:sz w:val="11"/>
              </w:rPr>
              <w:t>74-320 Barlinek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before="55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Wykonanie dokumentacji budowlano – konserwatorskiej dla zespołu kąpieliska miejskiego nad</w:t>
            </w:r>
          </w:p>
          <w:p w:rsidR="003718AC" w:rsidRDefault="00CA365F">
            <w:pPr>
              <w:pStyle w:val="TableParagraph"/>
              <w:spacing w:before="15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Jeziorem Barlineckim w Barlinku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35 000,00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153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55" w:right="39"/>
              <w:jc w:val="center"/>
              <w:rPr>
                <w:sz w:val="11"/>
              </w:rPr>
            </w:pPr>
            <w:r>
              <w:rPr>
                <w:sz w:val="11"/>
              </w:rPr>
              <w:t>Bolkowo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Połczyn-Zdrój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172"/>
              <w:jc w:val="right"/>
              <w:rPr>
                <w:sz w:val="11"/>
              </w:rPr>
            </w:pPr>
            <w:r>
              <w:rPr>
                <w:sz w:val="11"/>
              </w:rPr>
              <w:t>świdwiński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0"/>
              <w:jc w:val="center"/>
              <w:rPr>
                <w:sz w:val="11"/>
              </w:rPr>
            </w:pPr>
            <w:r>
              <w:rPr>
                <w:sz w:val="11"/>
              </w:rPr>
              <w:t>Urząd Miejski</w:t>
            </w:r>
          </w:p>
          <w:p w:rsidR="003718AC" w:rsidRDefault="00CA365F">
            <w:pPr>
              <w:pStyle w:val="TableParagraph"/>
              <w:spacing w:before="14" w:line="266" w:lineRule="auto"/>
              <w:ind w:left="685" w:right="666"/>
              <w:jc w:val="center"/>
              <w:rPr>
                <w:sz w:val="11"/>
              </w:rPr>
            </w:pPr>
            <w:r>
              <w:rPr>
                <w:sz w:val="11"/>
              </w:rPr>
              <w:t>w Połczynie-Zdroju Plac Wolności 3-4</w:t>
            </w:r>
          </w:p>
          <w:p w:rsidR="003718AC" w:rsidRDefault="00CA365F">
            <w:pPr>
              <w:pStyle w:val="TableParagraph"/>
              <w:spacing w:line="89" w:lineRule="exact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78-320 Połczyn-Zdrój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Odtworzenie Wymiana stolarki okiennej w budynku Szkoły Podstawowej w Bolkowie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50 000,00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153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55" w:right="41"/>
              <w:jc w:val="center"/>
              <w:rPr>
                <w:sz w:val="11"/>
              </w:rPr>
            </w:pPr>
            <w:r>
              <w:rPr>
                <w:sz w:val="11"/>
              </w:rPr>
              <w:t>Chełm Dolny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Trzcińsko-Zdrój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227"/>
              <w:jc w:val="right"/>
              <w:rPr>
                <w:sz w:val="11"/>
              </w:rPr>
            </w:pPr>
            <w:r>
              <w:rPr>
                <w:sz w:val="11"/>
              </w:rPr>
              <w:t>gryfiński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48"/>
              <w:jc w:val="center"/>
              <w:rPr>
                <w:sz w:val="11"/>
              </w:rPr>
            </w:pPr>
            <w:r>
              <w:rPr>
                <w:sz w:val="11"/>
              </w:rPr>
              <w:t>Czesław Skwirzyński,</w:t>
            </w:r>
          </w:p>
          <w:p w:rsidR="003718AC" w:rsidRDefault="00CA365F">
            <w:pPr>
              <w:pStyle w:val="TableParagraph"/>
              <w:spacing w:before="14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Kazimiera Kalita-</w:t>
            </w:r>
            <w:proofErr w:type="spellStart"/>
            <w:r>
              <w:rPr>
                <w:sz w:val="11"/>
              </w:rPr>
              <w:t>Skrzywińska</w:t>
            </w:r>
            <w:proofErr w:type="spellEnd"/>
            <w:r>
              <w:rPr>
                <w:sz w:val="11"/>
              </w:rPr>
              <w:t>, Anna Skwirzyńska-</w:t>
            </w:r>
          </w:p>
          <w:p w:rsidR="003718AC" w:rsidRDefault="00CA365F">
            <w:pPr>
              <w:pStyle w:val="TableParagraph"/>
              <w:spacing w:before="15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Szczepanek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line="266" w:lineRule="auto"/>
              <w:ind w:left="1689" w:right="39" w:hanging="1618"/>
              <w:rPr>
                <w:sz w:val="11"/>
              </w:rPr>
            </w:pPr>
            <w:r>
              <w:rPr>
                <w:sz w:val="11"/>
              </w:rPr>
              <w:t>Remont i odtworzenie zniszczonej części muru kamiennego/ogrodzenia parku dworskiego w Chełmie Dolnym, gm. Trzcińsko-Zdrój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30 000,00 zł</w:t>
            </w:r>
          </w:p>
        </w:tc>
      </w:tr>
      <w:tr w:rsidR="003718AC">
        <w:trPr>
          <w:trHeight w:val="535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153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55" w:right="39"/>
              <w:jc w:val="center"/>
              <w:rPr>
                <w:sz w:val="11"/>
              </w:rPr>
            </w:pPr>
            <w:r>
              <w:rPr>
                <w:sz w:val="11"/>
              </w:rPr>
              <w:t>Darłowo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Darłowo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right="186"/>
              <w:jc w:val="right"/>
              <w:rPr>
                <w:sz w:val="11"/>
              </w:rPr>
            </w:pPr>
            <w:r>
              <w:rPr>
                <w:sz w:val="11"/>
              </w:rPr>
              <w:t>sławieński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0"/>
              <w:jc w:val="center"/>
              <w:rPr>
                <w:sz w:val="11"/>
              </w:rPr>
            </w:pPr>
            <w:r>
              <w:rPr>
                <w:sz w:val="11"/>
              </w:rPr>
              <w:t>Parafia Rzymsko-Katolicka</w:t>
            </w:r>
          </w:p>
          <w:p w:rsidR="003718AC" w:rsidRDefault="00CA365F">
            <w:pPr>
              <w:pStyle w:val="TableParagraph"/>
              <w:spacing w:before="15" w:line="266" w:lineRule="auto"/>
              <w:ind w:left="368" w:right="348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pw. M.B. Częstochowskiej </w:t>
            </w:r>
            <w:proofErr w:type="spellStart"/>
            <w:r>
              <w:rPr>
                <w:sz w:val="11"/>
              </w:rPr>
              <w:t>ul.Franciszkańska</w:t>
            </w:r>
            <w:proofErr w:type="spellEnd"/>
            <w:r>
              <w:rPr>
                <w:sz w:val="11"/>
              </w:rPr>
              <w:t xml:space="preserve"> 4</w:t>
            </w:r>
          </w:p>
          <w:p w:rsidR="003718AC" w:rsidRDefault="00CA365F">
            <w:pPr>
              <w:pStyle w:val="TableParagraph"/>
              <w:spacing w:line="89" w:lineRule="exact"/>
              <w:ind w:left="67" w:right="46"/>
              <w:jc w:val="center"/>
              <w:rPr>
                <w:sz w:val="11"/>
              </w:rPr>
            </w:pPr>
            <w:r>
              <w:rPr>
                <w:sz w:val="11"/>
              </w:rPr>
              <w:t>76-150 Darłowo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line="113" w:lineRule="exact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Wykonanie niezbędnych programów prac i badań konserwatorskich wraz z projektem budowlanym</w:t>
            </w:r>
          </w:p>
          <w:p w:rsidR="003718AC" w:rsidRDefault="00CA365F">
            <w:pPr>
              <w:pStyle w:val="TableParagraph"/>
              <w:spacing w:line="150" w:lineRule="atLeas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remontu kościoła parafialnego pw. Matki Bożej Częstochowskiej w Darłowie, ul. Franciszkańska 4, 76- 150 Darłowo, działka 360 obręb 0010, gmina Darłowo, powiat sławień</w:t>
            </w:r>
            <w:r>
              <w:rPr>
                <w:sz w:val="11"/>
              </w:rPr>
              <w:t>ski, województwo zachodniopomorskie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35 000,00 zł</w:t>
            </w:r>
          </w:p>
        </w:tc>
      </w:tr>
      <w:tr w:rsidR="003718AC">
        <w:trPr>
          <w:trHeight w:val="367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 w:rsidR="003718AC" w:rsidRDefault="00CA365F">
            <w:pPr>
              <w:pStyle w:val="TableParagraph"/>
              <w:ind w:left="153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 w:rsidR="003718AC" w:rsidRDefault="00CA365F">
            <w:pPr>
              <w:pStyle w:val="TableParagraph"/>
              <w:ind w:left="55" w:right="40"/>
              <w:jc w:val="center"/>
              <w:rPr>
                <w:sz w:val="11"/>
              </w:rPr>
            </w:pPr>
            <w:r>
              <w:rPr>
                <w:sz w:val="11"/>
              </w:rPr>
              <w:t>Dobropole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 w:rsidR="003718AC" w:rsidRDefault="00CA365F">
            <w:pPr>
              <w:pStyle w:val="TableParagraph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Trzcińsko-Zdrój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 w:rsidR="003718AC" w:rsidRDefault="00CA365F">
            <w:pPr>
              <w:pStyle w:val="TableParagraph"/>
              <w:ind w:right="227"/>
              <w:jc w:val="right"/>
              <w:rPr>
                <w:sz w:val="11"/>
              </w:rPr>
            </w:pPr>
            <w:r>
              <w:rPr>
                <w:sz w:val="11"/>
              </w:rPr>
              <w:t>gryfiński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90" w:lineRule="exact"/>
              <w:ind w:left="709"/>
              <w:rPr>
                <w:sz w:val="11"/>
              </w:rPr>
            </w:pPr>
            <w:proofErr w:type="spellStart"/>
            <w:r>
              <w:rPr>
                <w:sz w:val="11"/>
              </w:rPr>
              <w:t>Maldrobud</w:t>
            </w:r>
            <w:proofErr w:type="spellEnd"/>
            <w:r>
              <w:rPr>
                <w:sz w:val="11"/>
              </w:rPr>
              <w:t xml:space="preserve"> Sp. z o.o.</w:t>
            </w:r>
          </w:p>
          <w:p w:rsidR="003718AC" w:rsidRDefault="00CA365F">
            <w:pPr>
              <w:pStyle w:val="TableParagraph"/>
              <w:spacing w:before="14"/>
              <w:ind w:left="764"/>
              <w:rPr>
                <w:sz w:val="11"/>
              </w:rPr>
            </w:pPr>
            <w:r>
              <w:rPr>
                <w:sz w:val="11"/>
              </w:rPr>
              <w:t>ul. Królewiecka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43</w:t>
            </w:r>
          </w:p>
          <w:p w:rsidR="003718AC" w:rsidRDefault="00CA365F">
            <w:pPr>
              <w:pStyle w:val="TableParagraph"/>
              <w:spacing w:before="15" w:line="94" w:lineRule="exact"/>
              <w:ind w:left="786"/>
              <w:rPr>
                <w:sz w:val="11"/>
              </w:rPr>
            </w:pPr>
            <w:r>
              <w:rPr>
                <w:sz w:val="11"/>
              </w:rPr>
              <w:t>74-300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Myślibórz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before="27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Dobropole, Pałac z końca XVIII w. odbudowa murów i wieńca w zawalonej części ściany wschodniej</w:t>
            </w:r>
          </w:p>
          <w:p w:rsidR="003718AC" w:rsidRDefault="00CA365F">
            <w:pPr>
              <w:pStyle w:val="TableParagraph"/>
              <w:spacing w:before="15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(nakaz PINB)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50 000,00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153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55" w:right="38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Dołgie</w:t>
            </w:r>
            <w:proofErr w:type="spellEnd"/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Drawsko Pomorskie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241"/>
              <w:jc w:val="right"/>
              <w:rPr>
                <w:sz w:val="11"/>
              </w:rPr>
            </w:pPr>
            <w:r>
              <w:rPr>
                <w:sz w:val="11"/>
              </w:rPr>
              <w:t>drawski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06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 w:line="266" w:lineRule="auto"/>
              <w:ind w:left="904" w:right="508" w:hanging="324"/>
              <w:rPr>
                <w:sz w:val="11"/>
              </w:rPr>
            </w:pPr>
            <w:r>
              <w:rPr>
                <w:sz w:val="11"/>
              </w:rPr>
              <w:t>pw. Św. Stanisława B. i M. Zarańsko 8a</w:t>
            </w:r>
          </w:p>
          <w:p w:rsidR="003718AC" w:rsidRDefault="00CA365F">
            <w:pPr>
              <w:pStyle w:val="TableParagraph"/>
              <w:spacing w:line="89" w:lineRule="exact"/>
              <w:ind w:left="560"/>
              <w:rPr>
                <w:sz w:val="11"/>
              </w:rPr>
            </w:pPr>
            <w:r>
              <w:rPr>
                <w:sz w:val="11"/>
              </w:rPr>
              <w:t>78-500 Drawsko Pomorskie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line="266" w:lineRule="auto"/>
              <w:ind w:left="830" w:right="195" w:hanging="606"/>
              <w:rPr>
                <w:sz w:val="11"/>
              </w:rPr>
            </w:pPr>
            <w:proofErr w:type="spellStart"/>
            <w:r>
              <w:rPr>
                <w:sz w:val="11"/>
              </w:rPr>
              <w:t>Dołgie</w:t>
            </w:r>
            <w:proofErr w:type="spellEnd"/>
            <w:r>
              <w:rPr>
                <w:sz w:val="11"/>
              </w:rPr>
              <w:t>, kościół filialny pw. Św. Jana Chrzciciela (VIII w.): renowacja i konserwacja ścian, więźby dachowej, stropu, pokrycia dachu, stolarki i posadzki nawy kościoła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50 000,00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153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55" w:right="37"/>
              <w:jc w:val="center"/>
              <w:rPr>
                <w:sz w:val="11"/>
              </w:rPr>
            </w:pPr>
            <w:r>
              <w:rPr>
                <w:sz w:val="11"/>
              </w:rPr>
              <w:t>Drawień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0" w:right="3"/>
              <w:jc w:val="center"/>
              <w:rPr>
                <w:sz w:val="11"/>
              </w:rPr>
            </w:pPr>
            <w:r>
              <w:rPr>
                <w:sz w:val="11"/>
              </w:rPr>
              <w:t>Szczecinek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szczecinecki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Rzymskokatolicka</w:t>
            </w:r>
          </w:p>
          <w:p w:rsidR="003718AC" w:rsidRDefault="00CA365F">
            <w:pPr>
              <w:pStyle w:val="TableParagraph"/>
              <w:spacing w:before="14"/>
              <w:ind w:left="66" w:right="52"/>
              <w:jc w:val="center"/>
              <w:rPr>
                <w:sz w:val="11"/>
              </w:rPr>
            </w:pPr>
            <w:r>
              <w:rPr>
                <w:sz w:val="11"/>
              </w:rPr>
              <w:t>pw. św. Stanisława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B.M.</w:t>
            </w:r>
          </w:p>
          <w:p w:rsidR="003718AC" w:rsidRDefault="00CA365F">
            <w:pPr>
              <w:pStyle w:val="TableParagraph"/>
              <w:spacing w:before="15"/>
              <w:ind w:left="67" w:right="24"/>
              <w:jc w:val="center"/>
              <w:rPr>
                <w:sz w:val="11"/>
              </w:rPr>
            </w:pPr>
            <w:r>
              <w:rPr>
                <w:sz w:val="11"/>
              </w:rPr>
              <w:t>ul. Szczecinecka 9</w:t>
            </w:r>
          </w:p>
          <w:p w:rsidR="003718AC" w:rsidRDefault="00CA365F">
            <w:pPr>
              <w:pStyle w:val="TableParagraph"/>
              <w:spacing w:before="14" w:line="89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78-400 Gwda Wielka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line="266" w:lineRule="auto"/>
              <w:ind w:left="674" w:right="28" w:hanging="618"/>
              <w:rPr>
                <w:sz w:val="11"/>
              </w:rPr>
            </w:pPr>
            <w:r>
              <w:rPr>
                <w:sz w:val="11"/>
              </w:rPr>
              <w:t>Drawień, kościół filialny pw. Matki Boskiej Różańcowej w Drawieniu, XVII w., elewacja wieży, poszycie dachowe korpusu wraz z więźbą korpusu, elewacja nawy głównej - etap III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50 000,00 zł</w:t>
            </w:r>
          </w:p>
        </w:tc>
      </w:tr>
      <w:tr w:rsidR="003718AC">
        <w:trPr>
          <w:trHeight w:val="67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ind w:left="153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0" w:line="266" w:lineRule="auto"/>
              <w:ind w:left="227" w:right="194" w:firstLine="43"/>
              <w:rPr>
                <w:sz w:val="11"/>
              </w:rPr>
            </w:pPr>
            <w:r>
              <w:rPr>
                <w:sz w:val="11"/>
              </w:rPr>
              <w:t>Drawsko Pomorskie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Drawsko Pomorskie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ind w:right="241"/>
              <w:jc w:val="right"/>
              <w:rPr>
                <w:sz w:val="11"/>
              </w:rPr>
            </w:pPr>
            <w:r>
              <w:rPr>
                <w:sz w:val="11"/>
              </w:rPr>
              <w:t>drawski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08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Rzymskokatolicka</w:t>
            </w:r>
          </w:p>
          <w:p w:rsidR="003718AC" w:rsidRDefault="00CA365F">
            <w:pPr>
              <w:pStyle w:val="TableParagraph"/>
              <w:spacing w:before="14" w:line="266" w:lineRule="auto"/>
              <w:ind w:left="368" w:right="350"/>
              <w:jc w:val="center"/>
              <w:rPr>
                <w:sz w:val="11"/>
              </w:rPr>
            </w:pPr>
            <w:r>
              <w:rPr>
                <w:sz w:val="11"/>
              </w:rPr>
              <w:t>pw. Zmartwychwstania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Pana Naszego Jezusa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Chrystusa</w:t>
            </w:r>
          </w:p>
          <w:p w:rsidR="003718AC" w:rsidRDefault="00CA365F">
            <w:pPr>
              <w:pStyle w:val="TableParagraph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ul. Obrońców Westerplatte 35</w:t>
            </w:r>
          </w:p>
          <w:p w:rsidR="003718AC" w:rsidRDefault="00CA365F">
            <w:pPr>
              <w:pStyle w:val="TableParagraph"/>
              <w:spacing w:before="15" w:line="84" w:lineRule="exact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78-500 Drawsko Pomorskie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0" w:line="266" w:lineRule="auto"/>
              <w:ind w:left="1298" w:right="99" w:hanging="1167"/>
              <w:rPr>
                <w:sz w:val="11"/>
              </w:rPr>
            </w:pPr>
            <w:r>
              <w:rPr>
                <w:sz w:val="11"/>
              </w:rPr>
              <w:t>Drawsko Pomorskie, kościół pw. Zmartwychwstania Pańskiego (XIV w.); remont więźby dachowej i wymiana pokrycia dachowego - etap końcowy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50 000,00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153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line="266" w:lineRule="auto"/>
              <w:ind w:left="227" w:right="194" w:firstLine="43"/>
              <w:rPr>
                <w:sz w:val="11"/>
              </w:rPr>
            </w:pPr>
            <w:r>
              <w:rPr>
                <w:sz w:val="11"/>
              </w:rPr>
              <w:t>Drawsko Pomorskie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Drawsko Pomorskie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241"/>
              <w:jc w:val="right"/>
              <w:rPr>
                <w:sz w:val="11"/>
              </w:rPr>
            </w:pPr>
            <w:r>
              <w:rPr>
                <w:sz w:val="11"/>
              </w:rPr>
              <w:t>drawski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Anna </w:t>
            </w:r>
            <w:proofErr w:type="spellStart"/>
            <w:r>
              <w:rPr>
                <w:sz w:val="11"/>
              </w:rPr>
              <w:t>Bolewicz</w:t>
            </w:r>
            <w:proofErr w:type="spellEnd"/>
            <w:r>
              <w:rPr>
                <w:sz w:val="11"/>
              </w:rPr>
              <w:t>, Bartosz</w:t>
            </w:r>
          </w:p>
          <w:p w:rsidR="003718AC" w:rsidRDefault="00CA365F">
            <w:pPr>
              <w:pStyle w:val="TableParagraph"/>
              <w:spacing w:before="14" w:line="266" w:lineRule="auto"/>
              <w:ind w:left="67" w:right="52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Bolewicz</w:t>
            </w:r>
            <w:proofErr w:type="spellEnd"/>
            <w:r>
              <w:rPr>
                <w:sz w:val="11"/>
              </w:rPr>
              <w:t>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Piotr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Paradziński</w:t>
            </w:r>
            <w:proofErr w:type="spellEnd"/>
            <w:r>
              <w:rPr>
                <w:sz w:val="11"/>
              </w:rPr>
              <w:t>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Marcin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Paradziński</w:t>
            </w:r>
            <w:proofErr w:type="spellEnd"/>
            <w:r>
              <w:rPr>
                <w:sz w:val="11"/>
              </w:rPr>
              <w:t xml:space="preserve"> Obrońców Westerplatte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9B</w:t>
            </w:r>
          </w:p>
          <w:p w:rsidR="003718AC" w:rsidRDefault="00CA365F">
            <w:pPr>
              <w:pStyle w:val="TableParagraph"/>
              <w:spacing w:line="89" w:lineRule="exact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78-500 Drawsko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Pomorskie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line="113" w:lineRule="exact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Etap I – remont więźby dachowej północnej i wschodniej strony z wymianą pokrycia dachowego oraz</w:t>
            </w:r>
          </w:p>
          <w:p w:rsidR="003718AC" w:rsidRDefault="00CA365F">
            <w:pPr>
              <w:pStyle w:val="TableParagraph"/>
              <w:spacing w:line="150" w:lineRule="atLeast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przemurowania komina, wymianą orynnowania w budynku mieszkalnym przy ul. Obrońców Westerpla</w:t>
            </w:r>
            <w:r>
              <w:rPr>
                <w:sz w:val="11"/>
              </w:rPr>
              <w:t xml:space="preserve">tte 9B w Drawsku Pomorskim tzw. Willi </w:t>
            </w:r>
            <w:proofErr w:type="spellStart"/>
            <w:r>
              <w:rPr>
                <w:sz w:val="11"/>
              </w:rPr>
              <w:t>Metzler</w:t>
            </w:r>
            <w:proofErr w:type="spellEnd"/>
            <w:r>
              <w:rPr>
                <w:sz w:val="11"/>
              </w:rPr>
              <w:t xml:space="preserve"> projektu Waltera Gropiusa wpisanym do rejestru zabytków pod nr A-248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70 000,00 zł</w:t>
            </w:r>
          </w:p>
        </w:tc>
      </w:tr>
      <w:tr w:rsidR="003718AC">
        <w:trPr>
          <w:trHeight w:val="505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124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55" w:right="37"/>
              <w:jc w:val="center"/>
              <w:rPr>
                <w:sz w:val="11"/>
              </w:rPr>
            </w:pPr>
            <w:r>
              <w:rPr>
                <w:sz w:val="11"/>
              </w:rPr>
              <w:t>Głazów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Myślibórz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sz w:val="11"/>
              </w:rPr>
              <w:t>myśliborski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85" w:lineRule="exact"/>
              <w:ind w:left="67" w:right="50"/>
              <w:jc w:val="center"/>
              <w:rPr>
                <w:sz w:val="11"/>
              </w:rPr>
            </w:pPr>
            <w:r>
              <w:rPr>
                <w:sz w:val="11"/>
              </w:rPr>
              <w:t>Parafia Rzymsko-Katolicka</w:t>
            </w:r>
          </w:p>
          <w:p w:rsidR="003718AC" w:rsidRDefault="00CA365F">
            <w:pPr>
              <w:pStyle w:val="TableParagraph"/>
              <w:spacing w:before="14"/>
              <w:ind w:left="67" w:right="48"/>
              <w:jc w:val="center"/>
              <w:rPr>
                <w:sz w:val="11"/>
              </w:rPr>
            </w:pPr>
            <w:r>
              <w:rPr>
                <w:sz w:val="11"/>
              </w:rPr>
              <w:t>pw. Św. Wojciecha B.M.</w:t>
            </w:r>
          </w:p>
          <w:p w:rsidR="003718AC" w:rsidRDefault="00CA365F">
            <w:pPr>
              <w:pStyle w:val="TableParagraph"/>
              <w:spacing w:before="15"/>
              <w:ind w:left="67" w:right="46"/>
              <w:jc w:val="center"/>
              <w:rPr>
                <w:sz w:val="11"/>
              </w:rPr>
            </w:pPr>
            <w:r>
              <w:rPr>
                <w:sz w:val="11"/>
              </w:rPr>
              <w:t>w Sulimierzu</w:t>
            </w:r>
          </w:p>
          <w:p w:rsidR="003718AC" w:rsidRDefault="00CA365F">
            <w:pPr>
              <w:pStyle w:val="TableParagraph"/>
              <w:spacing w:before="14" w:line="89" w:lineRule="exact"/>
              <w:ind w:left="67" w:right="46"/>
              <w:jc w:val="center"/>
              <w:rPr>
                <w:sz w:val="11"/>
              </w:rPr>
            </w:pPr>
            <w:r>
              <w:rPr>
                <w:sz w:val="11"/>
              </w:rPr>
              <w:t>74-300 Myśliborzu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Głazów, kościół pw. Dobrego Pasterza w </w:t>
            </w:r>
            <w:proofErr w:type="spellStart"/>
            <w:r>
              <w:rPr>
                <w:sz w:val="11"/>
              </w:rPr>
              <w:t>Głazowie</w:t>
            </w:r>
            <w:proofErr w:type="spellEnd"/>
            <w:r>
              <w:rPr>
                <w:sz w:val="11"/>
              </w:rPr>
              <w:t xml:space="preserve"> (XIX w.): remont dachu – nakaz PINB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30 000,00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124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55" w:right="40"/>
              <w:jc w:val="center"/>
              <w:rPr>
                <w:sz w:val="11"/>
              </w:rPr>
            </w:pPr>
            <w:r>
              <w:rPr>
                <w:sz w:val="11"/>
              </w:rPr>
              <w:t>Golce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Wałcz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66"/>
              <w:rPr>
                <w:sz w:val="11"/>
              </w:rPr>
            </w:pPr>
            <w:r>
              <w:rPr>
                <w:sz w:val="11"/>
              </w:rPr>
              <w:t>wałecki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pw. Św. Wawrzyńca</w:t>
            </w:r>
          </w:p>
          <w:p w:rsidR="003718AC" w:rsidRDefault="00CA365F">
            <w:pPr>
              <w:pStyle w:val="TableParagraph"/>
              <w:spacing w:before="15"/>
              <w:ind w:left="67" w:right="27"/>
              <w:jc w:val="center"/>
              <w:rPr>
                <w:sz w:val="11"/>
              </w:rPr>
            </w:pPr>
            <w:r>
              <w:rPr>
                <w:sz w:val="11"/>
              </w:rPr>
              <w:t>Rudki 14</w:t>
            </w:r>
          </w:p>
          <w:p w:rsidR="003718AC" w:rsidRDefault="00CA365F">
            <w:pPr>
              <w:pStyle w:val="TableParagraph"/>
              <w:spacing w:before="14" w:line="89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78-600 Wałcz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Golce, kościół filialny pw. Św. Antoniego (1664r.): remont ratunkowy nawy - etap II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60 000,00 zł</w:t>
            </w:r>
          </w:p>
        </w:tc>
      </w:tr>
      <w:tr w:rsidR="003718AC">
        <w:trPr>
          <w:trHeight w:val="535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124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55" w:right="38"/>
              <w:jc w:val="center"/>
              <w:rPr>
                <w:sz w:val="11"/>
              </w:rPr>
            </w:pPr>
            <w:r>
              <w:rPr>
                <w:sz w:val="11"/>
              </w:rPr>
              <w:t>Golice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Cedynia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right="227"/>
              <w:jc w:val="right"/>
              <w:rPr>
                <w:sz w:val="11"/>
              </w:rPr>
            </w:pPr>
            <w:r>
              <w:rPr>
                <w:sz w:val="11"/>
              </w:rPr>
              <w:t>gryfiński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 w:line="266" w:lineRule="auto"/>
              <w:ind w:left="685" w:right="665"/>
              <w:jc w:val="center"/>
              <w:rPr>
                <w:sz w:val="11"/>
              </w:rPr>
            </w:pPr>
            <w:r>
              <w:rPr>
                <w:sz w:val="11"/>
              </w:rPr>
              <w:t>pw. Narodzenia NMP ul. Chopina 5</w:t>
            </w:r>
          </w:p>
          <w:p w:rsidR="003718AC" w:rsidRDefault="00CA365F">
            <w:pPr>
              <w:pStyle w:val="TableParagraph"/>
              <w:spacing w:line="89" w:lineRule="exact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74-520 Cedynia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Wykonanie projektu budowlanego wraz z programem prac konserwatorskich na remont dachu</w:t>
            </w:r>
          </w:p>
          <w:p w:rsidR="003718AC" w:rsidRDefault="00CA365F">
            <w:pPr>
              <w:pStyle w:val="TableParagraph"/>
              <w:spacing w:before="15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kościoła filialnego pw. Św. Jakuba w Golicach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20 000,00 zł</w:t>
            </w:r>
          </w:p>
        </w:tc>
      </w:tr>
      <w:tr w:rsidR="003718AC">
        <w:trPr>
          <w:trHeight w:val="395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124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55" w:right="37"/>
              <w:jc w:val="center"/>
              <w:rPr>
                <w:sz w:val="11"/>
              </w:rPr>
            </w:pPr>
            <w:r>
              <w:rPr>
                <w:sz w:val="11"/>
              </w:rPr>
              <w:t>Jankowo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Drawsko Pomorskie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right="241"/>
              <w:jc w:val="right"/>
              <w:rPr>
                <w:sz w:val="11"/>
              </w:rPr>
            </w:pPr>
            <w:r>
              <w:rPr>
                <w:sz w:val="11"/>
              </w:rPr>
              <w:t>drawski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8" w:lineRule="exact"/>
              <w:ind w:left="67" w:right="48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Fundacja </w:t>
            </w:r>
            <w:proofErr w:type="spellStart"/>
            <w:r>
              <w:rPr>
                <w:sz w:val="11"/>
              </w:rPr>
              <w:t>Warsaw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Bauhaus</w:t>
            </w:r>
            <w:proofErr w:type="spellEnd"/>
          </w:p>
          <w:p w:rsidR="003718AC" w:rsidRDefault="00CA365F">
            <w:pPr>
              <w:pStyle w:val="TableParagraph"/>
              <w:spacing w:line="150" w:lineRule="atLeast"/>
              <w:ind w:left="776" w:right="753"/>
              <w:jc w:val="center"/>
              <w:rPr>
                <w:sz w:val="11"/>
              </w:rPr>
            </w:pPr>
            <w:r>
              <w:rPr>
                <w:sz w:val="11"/>
              </w:rPr>
              <w:t>ul. Solec 38/28 00-394 Warszawa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Spichlerz Waltera Gropiusa – badania i prace badawcze w Jankowie gm. Drawsko Pomorskie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30 000,00 zł</w:t>
            </w:r>
          </w:p>
        </w:tc>
      </w:tr>
      <w:tr w:rsidR="003718AC">
        <w:trPr>
          <w:trHeight w:val="511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55" w:right="39"/>
              <w:jc w:val="center"/>
              <w:rPr>
                <w:sz w:val="11"/>
              </w:rPr>
            </w:pPr>
            <w:r>
              <w:rPr>
                <w:sz w:val="11"/>
              </w:rPr>
              <w:t>Jesionowo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20" w:right="3"/>
              <w:jc w:val="center"/>
              <w:rPr>
                <w:sz w:val="11"/>
              </w:rPr>
            </w:pPr>
            <w:r>
              <w:rPr>
                <w:sz w:val="11"/>
              </w:rPr>
              <w:t>Przelewice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right="234"/>
              <w:jc w:val="right"/>
              <w:rPr>
                <w:sz w:val="11"/>
              </w:rPr>
            </w:pPr>
            <w:r>
              <w:rPr>
                <w:sz w:val="11"/>
              </w:rPr>
              <w:t>pyrzycki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91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 w:line="266" w:lineRule="auto"/>
              <w:ind w:left="684" w:right="666"/>
              <w:jc w:val="center"/>
              <w:rPr>
                <w:sz w:val="11"/>
              </w:rPr>
            </w:pPr>
            <w:r>
              <w:rPr>
                <w:sz w:val="11"/>
              </w:rPr>
              <w:t>pw. Chrystusa Króla Jesionowo 58</w:t>
            </w:r>
          </w:p>
          <w:p w:rsidR="003718AC" w:rsidRDefault="00CA365F">
            <w:pPr>
              <w:pStyle w:val="TableParagraph"/>
              <w:spacing w:line="89" w:lineRule="exact"/>
              <w:ind w:left="67" w:right="50"/>
              <w:jc w:val="center"/>
              <w:rPr>
                <w:sz w:val="11"/>
              </w:rPr>
            </w:pPr>
            <w:r>
              <w:rPr>
                <w:sz w:val="11"/>
              </w:rPr>
              <w:t>74-210 Przelewice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 w:rsidR="003718AC" w:rsidRDefault="00CA365F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Wykonanie dokumentacji projektowej naprawy stropu polichromowanego w Kościele pw. Św. Floriana</w:t>
            </w:r>
          </w:p>
          <w:p w:rsidR="003718AC" w:rsidRDefault="00CA365F">
            <w:pPr>
              <w:pStyle w:val="TableParagraph"/>
              <w:spacing w:before="15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w </w:t>
            </w:r>
            <w:proofErr w:type="spellStart"/>
            <w:r>
              <w:rPr>
                <w:sz w:val="11"/>
              </w:rPr>
              <w:t>Jesionowie</w:t>
            </w:r>
            <w:proofErr w:type="spellEnd"/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35 000,00 zł</w:t>
            </w:r>
          </w:p>
        </w:tc>
      </w:tr>
      <w:tr w:rsidR="003718AC">
        <w:trPr>
          <w:trHeight w:val="673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124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55" w:right="41"/>
              <w:jc w:val="center"/>
              <w:rPr>
                <w:sz w:val="11"/>
              </w:rPr>
            </w:pPr>
            <w:r>
              <w:rPr>
                <w:sz w:val="11"/>
              </w:rPr>
              <w:t>Kamień Pomorski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19" w:right="5"/>
              <w:jc w:val="center"/>
              <w:rPr>
                <w:sz w:val="11"/>
              </w:rPr>
            </w:pPr>
            <w:r>
              <w:rPr>
                <w:sz w:val="11"/>
              </w:rPr>
              <w:t>Kamień Pomorski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kamieński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before="46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pw. Św. Ottona</w:t>
            </w:r>
          </w:p>
          <w:p w:rsidR="003718AC" w:rsidRDefault="00CA365F">
            <w:pPr>
              <w:pStyle w:val="TableParagraph"/>
              <w:spacing w:before="15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Plac Katedralny 2</w:t>
            </w:r>
          </w:p>
          <w:p w:rsidR="003718AC" w:rsidRDefault="00CA365F">
            <w:pPr>
              <w:pStyle w:val="TableParagraph"/>
              <w:spacing w:before="14"/>
              <w:ind w:left="66" w:right="52"/>
              <w:jc w:val="center"/>
              <w:rPr>
                <w:sz w:val="11"/>
              </w:rPr>
            </w:pPr>
            <w:r>
              <w:rPr>
                <w:sz w:val="11"/>
              </w:rPr>
              <w:t>72-400 Kamień Pomorski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0" w:line="266" w:lineRule="auto"/>
              <w:ind w:left="143" w:hanging="99"/>
              <w:rPr>
                <w:sz w:val="11"/>
              </w:rPr>
            </w:pPr>
            <w:r>
              <w:rPr>
                <w:sz w:val="11"/>
              </w:rPr>
              <w:t>Kamień Pomorski – Kościół Katedralny pw. Św. Jana Chrzciciela (XII-XX w.): remont dachów: nawy – III etap, transeptów – II etap, prezbiterium, absydy i remont ściany szczytowej transeptu północnego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458" w:right="441"/>
              <w:jc w:val="center"/>
              <w:rPr>
                <w:sz w:val="11"/>
              </w:rPr>
            </w:pPr>
            <w:r>
              <w:rPr>
                <w:sz w:val="11"/>
              </w:rPr>
              <w:t>100 000,00 zł</w:t>
            </w:r>
          </w:p>
        </w:tc>
      </w:tr>
    </w:tbl>
    <w:p w:rsidR="003718AC" w:rsidRDefault="003718AC">
      <w:pPr>
        <w:jc w:val="center"/>
        <w:rPr>
          <w:sz w:val="11"/>
        </w:rPr>
        <w:sectPr w:rsidR="003718AC">
          <w:type w:val="continuous"/>
          <w:pgSz w:w="16840" w:h="11910" w:orient="landscape"/>
          <w:pgMar w:top="1100" w:right="24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929"/>
        <w:gridCol w:w="967"/>
        <w:gridCol w:w="867"/>
        <w:gridCol w:w="2342"/>
        <w:gridCol w:w="4647"/>
        <w:gridCol w:w="1884"/>
      </w:tblGrid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55" w:right="39"/>
              <w:jc w:val="center"/>
              <w:rPr>
                <w:sz w:val="11"/>
              </w:rPr>
            </w:pPr>
            <w:r>
              <w:rPr>
                <w:sz w:val="11"/>
              </w:rPr>
              <w:t>Kłodzino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0" w:right="3"/>
              <w:jc w:val="center"/>
              <w:rPr>
                <w:sz w:val="11"/>
              </w:rPr>
            </w:pPr>
            <w:r>
              <w:rPr>
                <w:sz w:val="11"/>
              </w:rPr>
              <w:t>Przelewice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234"/>
              <w:jc w:val="right"/>
              <w:rPr>
                <w:sz w:val="11"/>
              </w:rPr>
            </w:pPr>
            <w:r>
              <w:rPr>
                <w:sz w:val="11"/>
              </w:rPr>
              <w:t>pyrzycki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pw. Św. Michała Archanioła</w:t>
            </w:r>
          </w:p>
          <w:p w:rsidR="003718AC" w:rsidRDefault="00CA365F">
            <w:pPr>
              <w:pStyle w:val="TableParagraph"/>
              <w:spacing w:before="15"/>
              <w:ind w:left="67" w:right="48"/>
              <w:jc w:val="center"/>
              <w:rPr>
                <w:sz w:val="11"/>
              </w:rPr>
            </w:pPr>
            <w:r>
              <w:rPr>
                <w:sz w:val="11"/>
              </w:rPr>
              <w:t>Rosina 23</w:t>
            </w:r>
          </w:p>
          <w:p w:rsidR="003718AC" w:rsidRDefault="00CA365F">
            <w:pPr>
              <w:pStyle w:val="TableParagraph"/>
              <w:spacing w:before="14" w:line="89" w:lineRule="exact"/>
              <w:ind w:left="67" w:right="50"/>
              <w:jc w:val="center"/>
              <w:rPr>
                <w:sz w:val="11"/>
              </w:rPr>
            </w:pPr>
            <w:r>
              <w:rPr>
                <w:sz w:val="11"/>
              </w:rPr>
              <w:t>74-210 Przelewice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line="266" w:lineRule="auto"/>
              <w:ind w:left="1915" w:right="185" w:hanging="1710"/>
              <w:rPr>
                <w:sz w:val="11"/>
              </w:rPr>
            </w:pPr>
            <w:r>
              <w:rPr>
                <w:sz w:val="11"/>
              </w:rPr>
              <w:t>Zabezpieczenie elementów zabytkowego kościoła filialnego pw. Św. Antoniego Padewskiego w Kłodzinie – ETAP 1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30 000,00 zł</w:t>
            </w:r>
          </w:p>
        </w:tc>
      </w:tr>
      <w:tr w:rsidR="003718AC">
        <w:trPr>
          <w:trHeight w:val="535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55" w:right="40"/>
              <w:jc w:val="center"/>
              <w:rPr>
                <w:sz w:val="11"/>
              </w:rPr>
            </w:pPr>
            <w:r>
              <w:rPr>
                <w:sz w:val="11"/>
              </w:rPr>
              <w:t>Koszalin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Miasto Koszalin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right="177"/>
              <w:jc w:val="right"/>
              <w:rPr>
                <w:sz w:val="11"/>
              </w:rPr>
            </w:pPr>
            <w:r>
              <w:rPr>
                <w:sz w:val="11"/>
              </w:rPr>
              <w:t>koszaliński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4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Towarzystwo Koszalińskiej</w:t>
            </w:r>
          </w:p>
          <w:p w:rsidR="003718AC" w:rsidRDefault="00CA365F">
            <w:pPr>
              <w:pStyle w:val="TableParagraph"/>
              <w:spacing w:before="14"/>
              <w:ind w:left="67" w:right="47"/>
              <w:jc w:val="center"/>
              <w:rPr>
                <w:sz w:val="11"/>
              </w:rPr>
            </w:pPr>
            <w:r>
              <w:rPr>
                <w:sz w:val="11"/>
              </w:rPr>
              <w:t>Kolei Wąskotorowej</w:t>
            </w:r>
          </w:p>
          <w:p w:rsidR="003718AC" w:rsidRDefault="00CA365F">
            <w:pPr>
              <w:pStyle w:val="TableParagraph"/>
              <w:spacing w:before="15"/>
              <w:ind w:left="67" w:right="48"/>
              <w:jc w:val="center"/>
              <w:rPr>
                <w:sz w:val="11"/>
              </w:rPr>
            </w:pPr>
            <w:r>
              <w:rPr>
                <w:sz w:val="11"/>
              </w:rPr>
              <w:t>ul. Kolejowa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</w:p>
          <w:p w:rsidR="003718AC" w:rsidRDefault="00CA365F">
            <w:pPr>
              <w:pStyle w:val="TableParagraph"/>
              <w:spacing w:before="14" w:line="89" w:lineRule="exact"/>
              <w:ind w:left="67" w:right="46"/>
              <w:jc w:val="center"/>
              <w:rPr>
                <w:sz w:val="11"/>
              </w:rPr>
            </w:pPr>
            <w:r>
              <w:rPr>
                <w:sz w:val="11"/>
              </w:rPr>
              <w:t>75-108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Koszalin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492"/>
              <w:rPr>
                <w:sz w:val="11"/>
              </w:rPr>
            </w:pPr>
            <w:r>
              <w:rPr>
                <w:sz w:val="11"/>
              </w:rPr>
              <w:t>Zabytkowa Koszalińska Kolej Wąskotorowa – Remont torowiska wraz z podtorzem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35 000,00 zł</w:t>
            </w:r>
          </w:p>
        </w:tc>
      </w:tr>
      <w:tr w:rsidR="003718AC">
        <w:trPr>
          <w:trHeight w:val="395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55" w:right="39"/>
              <w:jc w:val="center"/>
              <w:rPr>
                <w:sz w:val="11"/>
              </w:rPr>
            </w:pPr>
            <w:r>
              <w:rPr>
                <w:sz w:val="11"/>
              </w:rPr>
              <w:t>Kozia Góra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Karlino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sz w:val="11"/>
              </w:rPr>
              <w:t>białogardzki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8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Bogdan </w:t>
            </w:r>
            <w:proofErr w:type="spellStart"/>
            <w:r>
              <w:rPr>
                <w:sz w:val="11"/>
              </w:rPr>
              <w:t>Andziak</w:t>
            </w:r>
            <w:proofErr w:type="spellEnd"/>
          </w:p>
          <w:p w:rsidR="003718AC" w:rsidRDefault="00CA365F">
            <w:pPr>
              <w:pStyle w:val="TableParagraph"/>
              <w:spacing w:before="14"/>
              <w:ind w:left="67" w:right="48"/>
              <w:jc w:val="center"/>
              <w:rPr>
                <w:sz w:val="11"/>
              </w:rPr>
            </w:pPr>
            <w:r>
              <w:rPr>
                <w:sz w:val="11"/>
              </w:rPr>
              <w:t>Siemczyno 81</w:t>
            </w:r>
          </w:p>
          <w:p w:rsidR="003718AC" w:rsidRDefault="00CA365F">
            <w:pPr>
              <w:pStyle w:val="TableParagraph"/>
              <w:spacing w:before="15" w:line="94" w:lineRule="exact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78-551 Siemczyno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453"/>
              <w:rPr>
                <w:sz w:val="11"/>
              </w:rPr>
            </w:pPr>
            <w:r>
              <w:rPr>
                <w:sz w:val="11"/>
              </w:rPr>
              <w:t>Opracowanie dokumentacji konserwatorskiej dla pałacu w Koziej Górze, gm. Karlino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35 000,00 zł</w:t>
            </w:r>
          </w:p>
        </w:tc>
      </w:tr>
      <w:tr w:rsidR="003718AC">
        <w:trPr>
          <w:trHeight w:val="395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55" w:right="39"/>
              <w:jc w:val="center"/>
              <w:rPr>
                <w:sz w:val="11"/>
              </w:rPr>
            </w:pPr>
            <w:r>
              <w:rPr>
                <w:sz w:val="11"/>
              </w:rPr>
              <w:t>Krępcewo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Dolice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sz w:val="11"/>
              </w:rPr>
              <w:t>stargardzki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8" w:lineRule="exact"/>
              <w:ind w:left="647"/>
              <w:rPr>
                <w:sz w:val="11"/>
              </w:rPr>
            </w:pPr>
            <w:r>
              <w:rPr>
                <w:sz w:val="11"/>
              </w:rPr>
              <w:t xml:space="preserve">Zbigniew, Irena </w:t>
            </w:r>
            <w:proofErr w:type="spellStart"/>
            <w:r>
              <w:rPr>
                <w:sz w:val="11"/>
              </w:rPr>
              <w:t>Kasznia</w:t>
            </w:r>
            <w:proofErr w:type="spellEnd"/>
          </w:p>
          <w:p w:rsidR="003718AC" w:rsidRDefault="00CA365F">
            <w:pPr>
              <w:pStyle w:val="TableParagraph"/>
              <w:spacing w:line="150" w:lineRule="atLeast"/>
              <w:ind w:left="822" w:right="655" w:hanging="149"/>
              <w:rPr>
                <w:sz w:val="11"/>
              </w:rPr>
            </w:pPr>
            <w:r>
              <w:rPr>
                <w:sz w:val="11"/>
              </w:rPr>
              <w:t>ul. Wieniawskiego 6/1 71-142 Szczecin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before="55" w:line="266" w:lineRule="auto"/>
              <w:ind w:left="957" w:right="39" w:hanging="855"/>
              <w:rPr>
                <w:sz w:val="11"/>
              </w:rPr>
            </w:pPr>
            <w:r>
              <w:rPr>
                <w:sz w:val="11"/>
              </w:rPr>
              <w:t>Zabezpieczenie i utrwalenie substancji zabytku w części północno-zachodniej zamku w Krępcewie, a dokładnie: zewnętrznych murów wieży obronnej (ciąg dalszy)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25 000,00 zł</w:t>
            </w:r>
          </w:p>
        </w:tc>
      </w:tr>
      <w:tr w:rsidR="003718AC">
        <w:trPr>
          <w:trHeight w:val="511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55" w:right="38"/>
              <w:jc w:val="center"/>
              <w:rPr>
                <w:sz w:val="11"/>
              </w:rPr>
            </w:pPr>
            <w:r>
              <w:rPr>
                <w:sz w:val="11"/>
              </w:rPr>
              <w:t>Krzymów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Chojna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right="227"/>
              <w:jc w:val="right"/>
              <w:rPr>
                <w:sz w:val="11"/>
              </w:rPr>
            </w:pPr>
            <w:r>
              <w:rPr>
                <w:sz w:val="11"/>
              </w:rPr>
              <w:t>gryfiński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91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Rzymskokatolicka</w:t>
            </w:r>
          </w:p>
          <w:p w:rsidR="003718AC" w:rsidRDefault="00CA365F">
            <w:pPr>
              <w:pStyle w:val="TableParagraph"/>
              <w:spacing w:before="14"/>
              <w:ind w:left="67" w:right="28"/>
              <w:jc w:val="center"/>
              <w:rPr>
                <w:sz w:val="11"/>
              </w:rPr>
            </w:pPr>
            <w:r>
              <w:rPr>
                <w:sz w:val="11"/>
              </w:rPr>
              <w:t>pw. Św. Andrzeja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Boboli</w:t>
            </w:r>
          </w:p>
          <w:p w:rsidR="003718AC" w:rsidRDefault="00CA365F">
            <w:pPr>
              <w:pStyle w:val="TableParagraph"/>
              <w:spacing w:before="15"/>
              <w:ind w:left="67" w:right="48"/>
              <w:jc w:val="center"/>
              <w:rPr>
                <w:sz w:val="11"/>
              </w:rPr>
            </w:pPr>
            <w:r>
              <w:rPr>
                <w:sz w:val="11"/>
              </w:rPr>
              <w:t>Krajnik Górny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  <w:p w:rsidR="003718AC" w:rsidRDefault="00CA365F">
            <w:pPr>
              <w:pStyle w:val="TableParagraph"/>
              <w:spacing w:before="14" w:line="89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74-506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Nawodna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Krzymów, kościół pw. Św. Józefa z II poł. XIII w., naprawa zagrożonego stożka wieży II etap - nakaz PINB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40 000,00 zł</w:t>
            </w:r>
          </w:p>
        </w:tc>
      </w:tr>
      <w:tr w:rsidR="003718AC">
        <w:trPr>
          <w:trHeight w:val="535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55" w:right="40"/>
              <w:jc w:val="center"/>
              <w:rPr>
                <w:sz w:val="11"/>
              </w:rPr>
            </w:pPr>
            <w:r>
              <w:rPr>
                <w:sz w:val="11"/>
              </w:rPr>
              <w:t>Krzywnica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Stara Dąbrowa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170"/>
              <w:jc w:val="right"/>
              <w:rPr>
                <w:sz w:val="11"/>
              </w:rPr>
            </w:pPr>
            <w:r>
              <w:rPr>
                <w:sz w:val="11"/>
              </w:rPr>
              <w:t>stargardzki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 w:line="266" w:lineRule="auto"/>
              <w:ind w:left="368" w:right="351"/>
              <w:jc w:val="center"/>
              <w:rPr>
                <w:sz w:val="11"/>
              </w:rPr>
            </w:pPr>
            <w:r>
              <w:rPr>
                <w:sz w:val="11"/>
              </w:rPr>
              <w:t>pw. Św. Jana Chrzciciela Oblubieńca Stara Dąbrowa 21</w:t>
            </w:r>
          </w:p>
          <w:p w:rsidR="003718AC" w:rsidRDefault="00CA365F">
            <w:pPr>
              <w:pStyle w:val="TableParagraph"/>
              <w:spacing w:line="89" w:lineRule="exact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72-112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line="266" w:lineRule="auto"/>
              <w:ind w:left="556" w:right="279" w:hanging="248"/>
              <w:rPr>
                <w:sz w:val="11"/>
              </w:rPr>
            </w:pPr>
            <w:r>
              <w:rPr>
                <w:sz w:val="11"/>
              </w:rPr>
              <w:t>Renowacja i konserwacja empory w kościele pw. Św. Stanisława B.M. w Krzywnicy, Parafia Rzymskokatolicka pw. Św. Jana Chrzciciela Oblubieńca NMP w Starej Dąbrowie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60 000,00 zł</w:t>
            </w:r>
          </w:p>
        </w:tc>
      </w:tr>
      <w:tr w:rsidR="003718AC">
        <w:trPr>
          <w:trHeight w:val="395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55" w:right="39"/>
              <w:jc w:val="center"/>
              <w:rPr>
                <w:sz w:val="11"/>
              </w:rPr>
            </w:pPr>
            <w:r>
              <w:rPr>
                <w:sz w:val="11"/>
              </w:rPr>
              <w:t>Kwasowo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Sławno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right="186"/>
              <w:jc w:val="right"/>
              <w:rPr>
                <w:sz w:val="11"/>
              </w:rPr>
            </w:pPr>
            <w:r>
              <w:rPr>
                <w:sz w:val="11"/>
              </w:rPr>
              <w:t>sławieński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8" w:lineRule="exact"/>
              <w:ind w:left="67" w:right="47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line="150" w:lineRule="atLeast"/>
              <w:ind w:left="448" w:right="427"/>
              <w:jc w:val="center"/>
              <w:rPr>
                <w:sz w:val="11"/>
              </w:rPr>
            </w:pPr>
            <w:r>
              <w:rPr>
                <w:sz w:val="11"/>
              </w:rPr>
              <w:t>pw. Św. Antoniego Padewskiego 76-100 Sławno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before="55" w:line="266" w:lineRule="auto"/>
              <w:ind w:left="928" w:right="99" w:hanging="802"/>
              <w:rPr>
                <w:sz w:val="11"/>
              </w:rPr>
            </w:pPr>
            <w:r>
              <w:rPr>
                <w:sz w:val="11"/>
              </w:rPr>
              <w:t xml:space="preserve">Remont kościoła filialnego pw. </w:t>
            </w:r>
            <w:proofErr w:type="spellStart"/>
            <w:r>
              <w:rPr>
                <w:sz w:val="11"/>
              </w:rPr>
              <w:t>Nepokalalnego</w:t>
            </w:r>
            <w:proofErr w:type="spellEnd"/>
            <w:r>
              <w:rPr>
                <w:sz w:val="11"/>
              </w:rPr>
              <w:t xml:space="preserve"> Serca NMP w </w:t>
            </w:r>
            <w:proofErr w:type="spellStart"/>
            <w:r>
              <w:rPr>
                <w:sz w:val="11"/>
              </w:rPr>
              <w:t>Kwasowie</w:t>
            </w:r>
            <w:proofErr w:type="spellEnd"/>
            <w:r>
              <w:rPr>
                <w:sz w:val="11"/>
              </w:rPr>
              <w:t xml:space="preserve"> w Gminie Sławno – remont ściany frontowej wieży wraz z rekonstrukcją drzwi </w:t>
            </w:r>
            <w:proofErr w:type="spellStart"/>
            <w:r>
              <w:rPr>
                <w:sz w:val="11"/>
              </w:rPr>
              <w:t>wejścowych</w:t>
            </w:r>
            <w:proofErr w:type="spellEnd"/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40 000,00 zł</w:t>
            </w:r>
          </w:p>
        </w:tc>
      </w:tr>
      <w:tr w:rsidR="003718AC">
        <w:trPr>
          <w:trHeight w:val="511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55" w:right="37"/>
              <w:jc w:val="center"/>
              <w:rPr>
                <w:sz w:val="11"/>
              </w:rPr>
            </w:pPr>
            <w:r>
              <w:rPr>
                <w:sz w:val="11"/>
              </w:rPr>
              <w:t>Lubiechowo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Karlino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right="146"/>
              <w:jc w:val="right"/>
              <w:rPr>
                <w:sz w:val="11"/>
              </w:rPr>
            </w:pPr>
            <w:r>
              <w:rPr>
                <w:sz w:val="11"/>
              </w:rPr>
              <w:t>białogardzki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91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 w:line="266" w:lineRule="auto"/>
              <w:ind w:left="493" w:right="475"/>
              <w:jc w:val="center"/>
              <w:rPr>
                <w:sz w:val="11"/>
              </w:rPr>
            </w:pPr>
            <w:r>
              <w:rPr>
                <w:sz w:val="11"/>
              </w:rPr>
              <w:t>pw. Św. Michała Archanioła Plac Jana Pawła II 8</w:t>
            </w:r>
          </w:p>
          <w:p w:rsidR="003718AC" w:rsidRDefault="00CA365F">
            <w:pPr>
              <w:pStyle w:val="TableParagraph"/>
              <w:spacing w:line="89" w:lineRule="exact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78-230 Karlino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664"/>
              <w:rPr>
                <w:sz w:val="11"/>
              </w:rPr>
            </w:pPr>
            <w:r>
              <w:rPr>
                <w:sz w:val="11"/>
              </w:rPr>
              <w:t>Remont dachu kościoła pw. Św. Józefa Oblubieńca w Lubiechowie – etap II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50 000,00 zł</w:t>
            </w:r>
          </w:p>
        </w:tc>
      </w:tr>
      <w:tr w:rsidR="003718AC">
        <w:trPr>
          <w:trHeight w:val="395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55" w:right="37"/>
              <w:jc w:val="center"/>
              <w:rPr>
                <w:sz w:val="11"/>
              </w:rPr>
            </w:pPr>
            <w:r>
              <w:rPr>
                <w:sz w:val="11"/>
              </w:rPr>
              <w:t>Maszewo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Maszewo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goleniowski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8" w:lineRule="exact"/>
              <w:ind w:left="67" w:right="48"/>
              <w:jc w:val="center"/>
              <w:rPr>
                <w:sz w:val="11"/>
              </w:rPr>
            </w:pPr>
            <w:r>
              <w:rPr>
                <w:sz w:val="11"/>
              </w:rPr>
              <w:t>Gmina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Maszewo</w:t>
            </w:r>
          </w:p>
          <w:p w:rsidR="003718AC" w:rsidRDefault="00CA365F">
            <w:pPr>
              <w:pStyle w:val="TableParagraph"/>
              <w:spacing w:before="14"/>
              <w:ind w:left="67" w:right="46"/>
              <w:jc w:val="center"/>
              <w:rPr>
                <w:sz w:val="11"/>
              </w:rPr>
            </w:pPr>
            <w:r>
              <w:rPr>
                <w:sz w:val="11"/>
              </w:rPr>
              <w:t>Plac Wolności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  <w:p w:rsidR="003718AC" w:rsidRDefault="00CA365F">
            <w:pPr>
              <w:pStyle w:val="TableParagraph"/>
              <w:spacing w:before="15" w:line="94" w:lineRule="exact"/>
              <w:ind w:left="67" w:right="48"/>
              <w:jc w:val="center"/>
              <w:rPr>
                <w:sz w:val="11"/>
              </w:rPr>
            </w:pPr>
            <w:r>
              <w:rPr>
                <w:sz w:val="11"/>
              </w:rPr>
              <w:t>72-130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Maszewo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line="118" w:lineRule="exact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Wykonanie </w:t>
            </w:r>
            <w:proofErr w:type="spellStart"/>
            <w:r>
              <w:rPr>
                <w:sz w:val="11"/>
              </w:rPr>
              <w:t>dokumentaji</w:t>
            </w:r>
            <w:proofErr w:type="spellEnd"/>
            <w:r>
              <w:rPr>
                <w:sz w:val="11"/>
              </w:rPr>
              <w:t xml:space="preserve"> projektowej – projektu budowlanego i wykonawczego na remont budynku</w:t>
            </w:r>
          </w:p>
          <w:p w:rsidR="003718AC" w:rsidRDefault="00CA365F">
            <w:pPr>
              <w:pStyle w:val="TableParagraph"/>
              <w:spacing w:line="150" w:lineRule="atLeast"/>
              <w:ind w:left="283" w:right="262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wpisanego do rejestru zabytków zlokalizowanego w Maszewie przy Placu Wolności 1 wraz z </w:t>
            </w:r>
            <w:proofErr w:type="spellStart"/>
            <w:r>
              <w:rPr>
                <w:sz w:val="11"/>
              </w:rPr>
              <w:t>usyskaniem</w:t>
            </w:r>
            <w:proofErr w:type="spellEnd"/>
            <w:r>
              <w:rPr>
                <w:sz w:val="11"/>
              </w:rPr>
              <w:t xml:space="preserve"> pozwoleń na budowę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20 000,00 zł</w:t>
            </w:r>
          </w:p>
        </w:tc>
      </w:tr>
      <w:tr w:rsidR="003718AC">
        <w:trPr>
          <w:trHeight w:val="511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55" w:right="22"/>
              <w:jc w:val="center"/>
              <w:rPr>
                <w:sz w:val="11"/>
              </w:rPr>
            </w:pPr>
            <w:r>
              <w:rPr>
                <w:sz w:val="11"/>
              </w:rPr>
              <w:t>Maszkowo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37" w:right="5"/>
              <w:jc w:val="center"/>
              <w:rPr>
                <w:sz w:val="11"/>
              </w:rPr>
            </w:pPr>
            <w:r>
              <w:rPr>
                <w:sz w:val="11"/>
              </w:rPr>
              <w:t>Nowogard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goleniowski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91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 w:line="266" w:lineRule="auto"/>
              <w:ind w:left="445" w:right="427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pw. Matki Bożej </w:t>
            </w:r>
            <w:proofErr w:type="spellStart"/>
            <w:r>
              <w:rPr>
                <w:sz w:val="11"/>
              </w:rPr>
              <w:t>Różancowej</w:t>
            </w:r>
            <w:proofErr w:type="spellEnd"/>
            <w:r>
              <w:rPr>
                <w:sz w:val="11"/>
              </w:rPr>
              <w:t xml:space="preserve"> Żabowo 34 a</w:t>
            </w:r>
          </w:p>
          <w:p w:rsidR="003718AC" w:rsidRDefault="00CA365F">
            <w:pPr>
              <w:pStyle w:val="TableParagraph"/>
              <w:spacing w:line="89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72-200 Nowogard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540"/>
              <w:rPr>
                <w:sz w:val="11"/>
              </w:rPr>
            </w:pPr>
            <w:proofErr w:type="spellStart"/>
            <w:r>
              <w:rPr>
                <w:sz w:val="11"/>
              </w:rPr>
              <w:t>Kosciół</w:t>
            </w:r>
            <w:proofErr w:type="spellEnd"/>
            <w:r>
              <w:rPr>
                <w:sz w:val="11"/>
              </w:rPr>
              <w:t xml:space="preserve"> filialny pw. Św. Stanisława Kostki w Maszkowie – remont stropu kościoła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30 000,00 zł</w:t>
            </w:r>
          </w:p>
        </w:tc>
      </w:tr>
      <w:tr w:rsidR="003718AC">
        <w:trPr>
          <w:trHeight w:val="395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55" w:right="40"/>
              <w:jc w:val="center"/>
              <w:rPr>
                <w:sz w:val="11"/>
              </w:rPr>
            </w:pPr>
            <w:r>
              <w:rPr>
                <w:sz w:val="11"/>
              </w:rPr>
              <w:t>Mieszkowice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Mieszkowice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right="227"/>
              <w:jc w:val="right"/>
              <w:rPr>
                <w:sz w:val="11"/>
              </w:rPr>
            </w:pPr>
            <w:r>
              <w:rPr>
                <w:sz w:val="11"/>
              </w:rPr>
              <w:t>gryfiński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8" w:lineRule="exact"/>
              <w:ind w:left="724"/>
              <w:rPr>
                <w:sz w:val="11"/>
              </w:rPr>
            </w:pPr>
            <w:r>
              <w:rPr>
                <w:sz w:val="11"/>
              </w:rPr>
              <w:t>Gmina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Mieszkowice</w:t>
            </w:r>
          </w:p>
          <w:p w:rsidR="003718AC" w:rsidRDefault="00CA365F">
            <w:pPr>
              <w:pStyle w:val="TableParagraph"/>
              <w:spacing w:line="150" w:lineRule="atLeast"/>
              <w:ind w:left="716" w:right="626" w:hanging="72"/>
              <w:rPr>
                <w:sz w:val="11"/>
              </w:rPr>
            </w:pPr>
            <w:r>
              <w:rPr>
                <w:sz w:val="11"/>
              </w:rPr>
              <w:t>ul. Fryderyka Chopina 1 74-505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Mieszkowice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1012"/>
              <w:rPr>
                <w:sz w:val="11"/>
              </w:rPr>
            </w:pPr>
            <w:r>
              <w:rPr>
                <w:sz w:val="11"/>
              </w:rPr>
              <w:t>Renowacja XIII-XIV w. murów obronnych w Mieszkowicach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60 000,00 zł</w:t>
            </w:r>
          </w:p>
        </w:tc>
      </w:tr>
      <w:tr w:rsidR="003718AC">
        <w:trPr>
          <w:trHeight w:val="511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55" w:right="40"/>
              <w:jc w:val="center"/>
              <w:rPr>
                <w:sz w:val="11"/>
              </w:rPr>
            </w:pPr>
            <w:r>
              <w:rPr>
                <w:sz w:val="11"/>
              </w:rPr>
              <w:t>Międzyzdroje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Międzyzdroje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kamieński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91" w:lineRule="exact"/>
              <w:ind w:left="712"/>
              <w:rPr>
                <w:sz w:val="11"/>
              </w:rPr>
            </w:pPr>
            <w:r>
              <w:rPr>
                <w:sz w:val="11"/>
              </w:rPr>
              <w:t>Gmina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Międzyzdroje</w:t>
            </w:r>
          </w:p>
          <w:p w:rsidR="003718AC" w:rsidRDefault="00CA365F">
            <w:pPr>
              <w:pStyle w:val="TableParagraph"/>
              <w:spacing w:before="14" w:line="266" w:lineRule="auto"/>
              <w:ind w:left="704" w:right="614" w:hanging="70"/>
              <w:rPr>
                <w:sz w:val="11"/>
              </w:rPr>
            </w:pPr>
            <w:r>
              <w:rPr>
                <w:sz w:val="11"/>
              </w:rPr>
              <w:t>ul. Książąt Pomorskich 5 72-500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Międzyzdroje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 w:rsidR="003718AC" w:rsidRDefault="00CA365F">
            <w:pPr>
              <w:pStyle w:val="TableParagraph"/>
              <w:spacing w:line="266" w:lineRule="auto"/>
              <w:ind w:left="1972" w:right="321" w:hanging="1613"/>
              <w:rPr>
                <w:sz w:val="11"/>
              </w:rPr>
            </w:pPr>
            <w:r>
              <w:rPr>
                <w:sz w:val="11"/>
              </w:rPr>
              <w:t>Wykonanie prac konserwatorskich i restauratorskich przy wieżyczce meteorologicznej w Międzyzdrojach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20 000,00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55" w:right="36"/>
              <w:jc w:val="center"/>
              <w:rPr>
                <w:sz w:val="11"/>
              </w:rPr>
            </w:pPr>
            <w:r>
              <w:rPr>
                <w:sz w:val="11"/>
              </w:rPr>
              <w:t>Narost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Chojna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227"/>
              <w:jc w:val="right"/>
              <w:rPr>
                <w:sz w:val="11"/>
              </w:rPr>
            </w:pPr>
            <w:r>
              <w:rPr>
                <w:sz w:val="11"/>
              </w:rPr>
              <w:t>gryfiński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/>
              <w:ind w:left="66" w:right="52"/>
              <w:jc w:val="center"/>
              <w:rPr>
                <w:sz w:val="11"/>
              </w:rPr>
            </w:pPr>
            <w:r>
              <w:rPr>
                <w:sz w:val="11"/>
              </w:rPr>
              <w:t>pw. Św. Antoniego z Padwy</w:t>
            </w:r>
          </w:p>
          <w:p w:rsidR="003718AC" w:rsidRDefault="00CA365F">
            <w:pPr>
              <w:pStyle w:val="TableParagraph"/>
              <w:spacing w:before="15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Brwice 6a</w:t>
            </w:r>
          </w:p>
          <w:p w:rsidR="003718AC" w:rsidRDefault="00CA365F">
            <w:pPr>
              <w:pStyle w:val="TableParagraph"/>
              <w:spacing w:before="14" w:line="89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74-500 Chojnica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Narost, kościół pw. MB Królowej Polski (XIII w.): prace ratunkowe i konstrukcyjne wieży – nakaz PINB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35 000,00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55" w:right="37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Niepołcko</w:t>
            </w:r>
            <w:proofErr w:type="spellEnd"/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0" w:right="3"/>
              <w:jc w:val="center"/>
              <w:rPr>
                <w:sz w:val="11"/>
              </w:rPr>
            </w:pPr>
            <w:r>
              <w:rPr>
                <w:sz w:val="11"/>
              </w:rPr>
              <w:t>Barlinek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162"/>
              <w:jc w:val="right"/>
              <w:rPr>
                <w:sz w:val="11"/>
              </w:rPr>
            </w:pPr>
            <w:r>
              <w:rPr>
                <w:sz w:val="11"/>
              </w:rPr>
              <w:t>myśliborski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48"/>
              <w:jc w:val="center"/>
              <w:rPr>
                <w:sz w:val="11"/>
              </w:rPr>
            </w:pPr>
            <w:r>
              <w:rPr>
                <w:sz w:val="11"/>
              </w:rPr>
              <w:t>Stowarzyszenie na Rzecz</w:t>
            </w:r>
          </w:p>
          <w:p w:rsidR="003718AC" w:rsidRDefault="00CA365F">
            <w:pPr>
              <w:pStyle w:val="TableParagraph"/>
              <w:spacing w:before="14"/>
              <w:ind w:left="67" w:right="25"/>
              <w:jc w:val="center"/>
              <w:rPr>
                <w:sz w:val="11"/>
              </w:rPr>
            </w:pPr>
            <w:r>
              <w:rPr>
                <w:sz w:val="11"/>
              </w:rPr>
              <w:t>Ochrony Dziedzictwa Młyn-Papiernia</w:t>
            </w:r>
          </w:p>
          <w:p w:rsidR="003718AC" w:rsidRDefault="00CA365F">
            <w:pPr>
              <w:pStyle w:val="TableParagraph"/>
              <w:spacing w:before="15"/>
              <w:ind w:left="67" w:right="46"/>
              <w:jc w:val="center"/>
              <w:rPr>
                <w:sz w:val="11"/>
              </w:rPr>
            </w:pPr>
            <w:r>
              <w:rPr>
                <w:sz w:val="11"/>
              </w:rPr>
              <w:t>ul. Borówkowa 10</w:t>
            </w:r>
          </w:p>
          <w:p w:rsidR="003718AC" w:rsidRDefault="00CA365F">
            <w:pPr>
              <w:pStyle w:val="TableParagraph"/>
              <w:spacing w:before="14" w:line="89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71-084 Szczecin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before="51" w:line="266" w:lineRule="auto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Zabezpieczenie, zachowanie i utrwalenie substancji zabytkowej dworku ryglowego –etap II: naprawy i odtworzenie pozostałej zewnętrznej stolarki okiennej i drzwiowej, wyprawy wewnętrznej ścian i</w:t>
            </w:r>
          </w:p>
          <w:p w:rsidR="003718AC" w:rsidRDefault="00CA365F">
            <w:pPr>
              <w:pStyle w:val="TableParagraph"/>
              <w:spacing w:line="134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stropów, </w:t>
            </w:r>
            <w:proofErr w:type="spellStart"/>
            <w:r>
              <w:rPr>
                <w:sz w:val="11"/>
              </w:rPr>
              <w:t>Niepołcko</w:t>
            </w:r>
            <w:proofErr w:type="spellEnd"/>
            <w:r>
              <w:rPr>
                <w:sz w:val="11"/>
              </w:rPr>
              <w:t>, gmina Barlinek, powiat myśliborski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50 000,00 zł</w:t>
            </w:r>
          </w:p>
        </w:tc>
      </w:tr>
      <w:tr w:rsidR="003718AC">
        <w:trPr>
          <w:trHeight w:val="67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ind w:left="55" w:right="40"/>
              <w:jc w:val="center"/>
              <w:rPr>
                <w:sz w:val="11"/>
              </w:rPr>
            </w:pPr>
            <w:r>
              <w:rPr>
                <w:sz w:val="11"/>
              </w:rPr>
              <w:t>Nosibądy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Grzmiąca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ind w:right="127"/>
              <w:jc w:val="right"/>
              <w:rPr>
                <w:sz w:val="11"/>
              </w:rPr>
            </w:pPr>
            <w:proofErr w:type="spellStart"/>
            <w:r>
              <w:rPr>
                <w:sz w:val="11"/>
              </w:rPr>
              <w:t>szczecineczki</w:t>
            </w:r>
            <w:proofErr w:type="spellEnd"/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before="46"/>
              <w:ind w:left="67" w:right="47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5" w:line="266" w:lineRule="auto"/>
              <w:ind w:left="447" w:right="427"/>
              <w:jc w:val="center"/>
              <w:rPr>
                <w:sz w:val="11"/>
              </w:rPr>
            </w:pPr>
            <w:r>
              <w:rPr>
                <w:sz w:val="11"/>
              </w:rPr>
              <w:t>pw. Św. Józefa Oblubieńca NMP ul. Główna 7</w:t>
            </w:r>
          </w:p>
          <w:p w:rsidR="003718AC" w:rsidRDefault="00CA365F">
            <w:pPr>
              <w:pStyle w:val="TableParagraph"/>
              <w:spacing w:line="134" w:lineRule="exact"/>
              <w:ind w:left="67" w:right="47"/>
              <w:jc w:val="center"/>
              <w:rPr>
                <w:sz w:val="11"/>
              </w:rPr>
            </w:pPr>
            <w:r>
              <w:rPr>
                <w:sz w:val="11"/>
              </w:rPr>
              <w:t>78-450 Grzmiąca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0" w:line="266" w:lineRule="auto"/>
              <w:ind w:left="1548" w:right="232" w:hanging="1280"/>
              <w:rPr>
                <w:sz w:val="11"/>
              </w:rPr>
            </w:pPr>
            <w:r>
              <w:rPr>
                <w:sz w:val="11"/>
              </w:rPr>
              <w:t xml:space="preserve">Remont więźby dachowej i wymiana pokrycia dachowego kościoła pw. Św. Stanisława BM w </w:t>
            </w:r>
            <w:proofErr w:type="spellStart"/>
            <w:r>
              <w:rPr>
                <w:sz w:val="11"/>
              </w:rPr>
              <w:t>Nosibądzach</w:t>
            </w:r>
            <w:proofErr w:type="spellEnd"/>
            <w:r>
              <w:rPr>
                <w:sz w:val="11"/>
              </w:rPr>
              <w:t xml:space="preserve"> – nakaz PINB – etap II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50 000,00 zł</w:t>
            </w:r>
          </w:p>
        </w:tc>
      </w:tr>
      <w:tr w:rsidR="003718AC">
        <w:trPr>
          <w:trHeight w:val="395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55" w:right="37"/>
              <w:jc w:val="center"/>
              <w:rPr>
                <w:sz w:val="11"/>
              </w:rPr>
            </w:pPr>
            <w:r>
              <w:rPr>
                <w:sz w:val="11"/>
              </w:rPr>
              <w:t>Nowe Warpno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Nowe Warpno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90"/>
              <w:rPr>
                <w:sz w:val="11"/>
              </w:rPr>
            </w:pPr>
            <w:r>
              <w:rPr>
                <w:sz w:val="11"/>
              </w:rPr>
              <w:t>policki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8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Dawid </w:t>
            </w:r>
            <w:proofErr w:type="spellStart"/>
            <w:r>
              <w:rPr>
                <w:sz w:val="11"/>
              </w:rPr>
              <w:t>Żamojcin</w:t>
            </w:r>
            <w:proofErr w:type="spellEnd"/>
          </w:p>
          <w:p w:rsidR="003718AC" w:rsidRDefault="00CA365F">
            <w:pPr>
              <w:pStyle w:val="TableParagraph"/>
              <w:spacing w:before="14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ul. Wyspiańskiego 94</w:t>
            </w:r>
          </w:p>
          <w:p w:rsidR="003718AC" w:rsidRDefault="00CA365F">
            <w:pPr>
              <w:pStyle w:val="TableParagraph"/>
              <w:spacing w:before="15" w:line="94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70-497 Szczecin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before="55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Prace konserwatorskie przy elewacji wraz z odtworzeniem zniszczonego detalu architektonicznego/</w:t>
            </w:r>
          </w:p>
          <w:p w:rsidR="003718AC" w:rsidRDefault="00CA365F">
            <w:pPr>
              <w:pStyle w:val="TableParagraph"/>
              <w:spacing w:before="15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Pałac w Karsznie, Nowe Warpno ul. Szczecińska 11, gm. Nowe Warpno, powiat policki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60 000,00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55" w:right="37"/>
              <w:jc w:val="center"/>
              <w:rPr>
                <w:sz w:val="11"/>
              </w:rPr>
            </w:pPr>
            <w:r>
              <w:rPr>
                <w:sz w:val="11"/>
              </w:rPr>
              <w:t>Nowielin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Pyrzyce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234"/>
              <w:jc w:val="right"/>
              <w:rPr>
                <w:sz w:val="11"/>
              </w:rPr>
            </w:pPr>
            <w:r>
              <w:rPr>
                <w:sz w:val="11"/>
              </w:rPr>
              <w:t>pyrzycki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Rzymskokatolicka</w:t>
            </w:r>
          </w:p>
          <w:p w:rsidR="003718AC" w:rsidRDefault="00CA365F">
            <w:pPr>
              <w:pStyle w:val="TableParagraph"/>
              <w:spacing w:before="14"/>
              <w:ind w:left="66" w:right="52"/>
              <w:jc w:val="center"/>
              <w:rPr>
                <w:sz w:val="11"/>
              </w:rPr>
            </w:pPr>
            <w:r>
              <w:rPr>
                <w:sz w:val="11"/>
              </w:rPr>
              <w:t>pw. Nawiedzenia N.M.P.</w:t>
            </w:r>
          </w:p>
          <w:p w:rsidR="003718AC" w:rsidRDefault="00CA365F">
            <w:pPr>
              <w:pStyle w:val="TableParagraph"/>
              <w:spacing w:before="15"/>
              <w:ind w:left="67" w:right="48"/>
              <w:jc w:val="center"/>
              <w:rPr>
                <w:sz w:val="11"/>
              </w:rPr>
            </w:pPr>
            <w:r>
              <w:rPr>
                <w:sz w:val="11"/>
              </w:rPr>
              <w:t>Ul. Główna 26</w:t>
            </w:r>
          </w:p>
          <w:p w:rsidR="003718AC" w:rsidRDefault="00CA365F">
            <w:pPr>
              <w:pStyle w:val="TableParagraph"/>
              <w:spacing w:before="14" w:line="89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74-230 Mielęcin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before="51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Opracowanie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dokumentacji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konserwatorskiej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oraz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inwentaryzacji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projektu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budowlanego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remontu</w:t>
            </w:r>
          </w:p>
          <w:p w:rsidR="003718AC" w:rsidRDefault="00CA365F">
            <w:pPr>
              <w:pStyle w:val="TableParagraph"/>
              <w:spacing w:before="14"/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oraz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konserwacji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zagrożonego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XIII-wiecznego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kościoła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filialnego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pw.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Niepokalanego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NMP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m.</w:t>
            </w:r>
          </w:p>
          <w:p w:rsidR="003718AC" w:rsidRDefault="00CA365F">
            <w:pPr>
              <w:pStyle w:val="TableParagraph"/>
              <w:spacing w:before="15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Nowielin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30 000,00 zł</w:t>
            </w:r>
          </w:p>
        </w:tc>
      </w:tr>
      <w:tr w:rsidR="003718AC">
        <w:trPr>
          <w:trHeight w:val="395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sz w:val="11"/>
              </w:rPr>
              <w:t>Osiek Drawski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Wierzchowo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right="241"/>
              <w:jc w:val="right"/>
              <w:rPr>
                <w:sz w:val="11"/>
              </w:rPr>
            </w:pPr>
            <w:r>
              <w:rPr>
                <w:sz w:val="11"/>
              </w:rPr>
              <w:t>drawski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8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Św. Wojciecha Bp. I Męczennika</w:t>
            </w:r>
          </w:p>
          <w:p w:rsidR="003718AC" w:rsidRDefault="00CA365F">
            <w:pPr>
              <w:pStyle w:val="TableParagraph"/>
              <w:spacing w:before="15" w:line="94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78-530 Wierzchowo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before="55" w:line="266" w:lineRule="auto"/>
              <w:ind w:left="71" w:right="42" w:firstLine="69"/>
              <w:rPr>
                <w:sz w:val="11"/>
              </w:rPr>
            </w:pPr>
            <w:r>
              <w:rPr>
                <w:sz w:val="11"/>
              </w:rPr>
              <w:t>Naprawa murów fundamentowych wraz z izolacją poziomą i robotami towarzyszącymi w budynku kościoła pw. Św. Antoniego Padewskiego w miejscowości Osiek Drawski, gmina Wierzchowo – Etap II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40 000,00 zł</w:t>
            </w:r>
          </w:p>
        </w:tc>
      </w:tr>
    </w:tbl>
    <w:p w:rsidR="003718AC" w:rsidRDefault="003718AC">
      <w:pPr>
        <w:jc w:val="center"/>
        <w:rPr>
          <w:sz w:val="11"/>
        </w:rPr>
        <w:sectPr w:rsidR="003718AC">
          <w:pgSz w:w="16840" w:h="11910" w:orient="landscape"/>
          <w:pgMar w:top="1080" w:right="24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929"/>
        <w:gridCol w:w="967"/>
        <w:gridCol w:w="867"/>
        <w:gridCol w:w="2342"/>
        <w:gridCol w:w="4647"/>
        <w:gridCol w:w="1884"/>
      </w:tblGrid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Połczyn-Zdrój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163"/>
              <w:jc w:val="right"/>
              <w:rPr>
                <w:sz w:val="11"/>
              </w:rPr>
            </w:pPr>
            <w:r>
              <w:rPr>
                <w:sz w:val="11"/>
              </w:rPr>
              <w:t>Połczyn-Zdrój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61" w:right="47"/>
              <w:jc w:val="center"/>
              <w:rPr>
                <w:sz w:val="11"/>
              </w:rPr>
            </w:pPr>
            <w:r>
              <w:rPr>
                <w:sz w:val="11"/>
              </w:rPr>
              <w:t>świdwiński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 w:line="266" w:lineRule="auto"/>
              <w:ind w:left="412" w:right="39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pw. Niepokalanego Poczęcia NMP ul. </w:t>
            </w:r>
            <w:proofErr w:type="spellStart"/>
            <w:r>
              <w:rPr>
                <w:sz w:val="11"/>
              </w:rPr>
              <w:t>JanaPawła</w:t>
            </w:r>
            <w:proofErr w:type="spellEnd"/>
            <w:r>
              <w:rPr>
                <w:sz w:val="11"/>
              </w:rPr>
              <w:t xml:space="preserve"> II 2</w:t>
            </w:r>
          </w:p>
          <w:p w:rsidR="003718AC" w:rsidRDefault="00CA365F">
            <w:pPr>
              <w:pStyle w:val="TableParagraph"/>
              <w:spacing w:line="89" w:lineRule="exact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78-320 Połczyn-Zdrój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line="113" w:lineRule="exact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Prace konserwatorskie, restauratorskie i rekonstrukcyjne przy organach Barnima </w:t>
            </w:r>
            <w:proofErr w:type="spellStart"/>
            <w:r>
              <w:rPr>
                <w:sz w:val="11"/>
              </w:rPr>
              <w:t>Gruneberga</w:t>
            </w:r>
            <w:proofErr w:type="spellEnd"/>
            <w:r>
              <w:rPr>
                <w:sz w:val="11"/>
              </w:rPr>
              <w:t xml:space="preserve"> w</w:t>
            </w:r>
          </w:p>
          <w:p w:rsidR="003718AC" w:rsidRDefault="00CA365F">
            <w:pPr>
              <w:pStyle w:val="TableParagraph"/>
              <w:spacing w:line="150" w:lineRule="atLeast"/>
              <w:ind w:left="182" w:right="164" w:firstLine="1"/>
              <w:jc w:val="center"/>
              <w:rPr>
                <w:sz w:val="11"/>
              </w:rPr>
            </w:pPr>
            <w:r>
              <w:rPr>
                <w:sz w:val="11"/>
              </w:rPr>
              <w:t>kościele pw. Niepokalanego Poczęcia NMP w Połczynie-zdroj</w:t>
            </w:r>
            <w:r>
              <w:rPr>
                <w:sz w:val="11"/>
              </w:rPr>
              <w:t>u, III etap: piszczałki drewniane poszczególnych głosów labialnych 10% oryginalnie zachowanego materiału, piszczałki metalowe poszczególnych głosów labialnych 50% oryginalnie zachowanego materiału piszczałkowego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60 000,00 zł</w:t>
            </w:r>
          </w:p>
        </w:tc>
      </w:tr>
      <w:tr w:rsidR="003718AC">
        <w:trPr>
          <w:trHeight w:val="506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sz w:val="11"/>
              </w:rPr>
              <w:t>Pomianowo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272"/>
              <w:rPr>
                <w:sz w:val="11"/>
              </w:rPr>
            </w:pPr>
            <w:r>
              <w:rPr>
                <w:sz w:val="11"/>
              </w:rPr>
              <w:t>Białogard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61" w:right="47"/>
              <w:jc w:val="center"/>
              <w:rPr>
                <w:sz w:val="11"/>
              </w:rPr>
            </w:pPr>
            <w:r>
              <w:rPr>
                <w:sz w:val="11"/>
              </w:rPr>
              <w:t>białogardzki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85" w:lineRule="exact"/>
              <w:ind w:left="67" w:right="50"/>
              <w:jc w:val="center"/>
              <w:rPr>
                <w:sz w:val="11"/>
              </w:rPr>
            </w:pPr>
            <w:r>
              <w:rPr>
                <w:sz w:val="11"/>
              </w:rPr>
              <w:t>Parafia Rzymsko-Katolicka</w:t>
            </w:r>
          </w:p>
          <w:p w:rsidR="003718AC" w:rsidRDefault="00CA365F">
            <w:pPr>
              <w:pStyle w:val="TableParagraph"/>
              <w:spacing w:before="14" w:line="266" w:lineRule="auto"/>
              <w:ind w:left="67" w:right="48"/>
              <w:jc w:val="center"/>
              <w:rPr>
                <w:sz w:val="11"/>
              </w:rPr>
            </w:pPr>
            <w:r>
              <w:rPr>
                <w:sz w:val="11"/>
              </w:rPr>
              <w:t>pw. Wniebowzięcia Najświętszej Marii Panny Białogórzyno 14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</w:p>
          <w:p w:rsidR="003718AC" w:rsidRDefault="00CA365F">
            <w:pPr>
              <w:pStyle w:val="TableParagraph"/>
              <w:spacing w:line="89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78-200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Białogard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Kontynuacja – renowacja ściany południowej nawy – etap V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40 000,00 zł</w:t>
            </w:r>
          </w:p>
        </w:tc>
      </w:tr>
      <w:tr w:rsidR="003718AC">
        <w:trPr>
          <w:trHeight w:val="673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294"/>
              <w:rPr>
                <w:sz w:val="11"/>
              </w:rPr>
            </w:pPr>
            <w:r>
              <w:rPr>
                <w:sz w:val="11"/>
              </w:rPr>
              <w:t>Pyrzyce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313"/>
              <w:rPr>
                <w:sz w:val="11"/>
              </w:rPr>
            </w:pPr>
            <w:r>
              <w:rPr>
                <w:sz w:val="11"/>
              </w:rPr>
              <w:t>Pyrzyce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62" w:right="45"/>
              <w:jc w:val="center"/>
              <w:rPr>
                <w:sz w:val="11"/>
              </w:rPr>
            </w:pPr>
            <w:r>
              <w:rPr>
                <w:sz w:val="11"/>
              </w:rPr>
              <w:t>pyrzycki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08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pw. Św. Ottona</w:t>
            </w:r>
          </w:p>
          <w:p w:rsidR="003718AC" w:rsidRDefault="00CA365F">
            <w:pPr>
              <w:pStyle w:val="TableParagraph"/>
              <w:spacing w:before="15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ul. H. Dąbrowskiego 13</w:t>
            </w:r>
          </w:p>
          <w:p w:rsidR="003718AC" w:rsidRDefault="00CA365F">
            <w:pPr>
              <w:pStyle w:val="TableParagraph"/>
              <w:spacing w:before="14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74-200 Pyrzyce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0" w:line="266" w:lineRule="auto"/>
              <w:ind w:left="1634" w:right="100" w:hanging="1501"/>
              <w:rPr>
                <w:sz w:val="11"/>
              </w:rPr>
            </w:pPr>
            <w:r>
              <w:rPr>
                <w:sz w:val="11"/>
              </w:rPr>
              <w:t>Pyrzyce kościół z XIII w. wykonanie dokumentacji konserwatorskiej i budowlanej w celu renowacji, konserwacji i remontu kościoła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35 000,00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58"/>
              <w:rPr>
                <w:sz w:val="11"/>
              </w:rPr>
            </w:pPr>
            <w:r>
              <w:rPr>
                <w:sz w:val="11"/>
              </w:rPr>
              <w:t>Rosnowo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Trzcińsko-Zdrój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61" w:right="47"/>
              <w:jc w:val="center"/>
              <w:rPr>
                <w:sz w:val="11"/>
              </w:rPr>
            </w:pPr>
            <w:r>
              <w:rPr>
                <w:sz w:val="11"/>
              </w:rPr>
              <w:t>gryfiński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 w:line="266" w:lineRule="auto"/>
              <w:ind w:left="493" w:right="476"/>
              <w:jc w:val="center"/>
              <w:rPr>
                <w:sz w:val="11"/>
              </w:rPr>
            </w:pPr>
            <w:r>
              <w:rPr>
                <w:sz w:val="11"/>
              </w:rPr>
              <w:t>pw. M.B. Nieustającej Pomocy ul. Kościelna 5</w:t>
            </w:r>
          </w:p>
          <w:p w:rsidR="003718AC" w:rsidRDefault="00CA365F">
            <w:pPr>
              <w:pStyle w:val="TableParagraph"/>
              <w:spacing w:line="89" w:lineRule="exact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74-510 Trzcińsko-Zdrój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sz w:val="11"/>
              </w:rPr>
              <w:t>Rosnowo, kościół z II połowy XIII w.: wymiana uszkodzonych elementów podtrzymującą latarnię - stan</w:t>
            </w:r>
          </w:p>
          <w:p w:rsidR="003718AC" w:rsidRDefault="00CA365F">
            <w:pPr>
              <w:pStyle w:val="TableParagraph"/>
              <w:spacing w:before="15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awaryjny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40 000,00 zł</w:t>
            </w:r>
          </w:p>
        </w:tc>
      </w:tr>
      <w:tr w:rsidR="003718AC">
        <w:trPr>
          <w:trHeight w:val="260"/>
        </w:trPr>
        <w:tc>
          <w:tcPr>
            <w:tcW w:w="358" w:type="dxa"/>
          </w:tcPr>
          <w:p w:rsidR="003718AC" w:rsidRDefault="00CA365F">
            <w:pPr>
              <w:pStyle w:val="TableParagraph"/>
              <w:spacing w:before="63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929" w:type="dxa"/>
          </w:tcPr>
          <w:p w:rsidR="003718AC" w:rsidRDefault="00CA365F">
            <w:pPr>
              <w:pStyle w:val="TableParagraph"/>
              <w:spacing w:before="63"/>
              <w:ind w:left="227"/>
              <w:rPr>
                <w:sz w:val="11"/>
              </w:rPr>
            </w:pPr>
            <w:r>
              <w:rPr>
                <w:sz w:val="11"/>
              </w:rPr>
              <w:t>Siemczyno</w:t>
            </w:r>
          </w:p>
        </w:tc>
        <w:tc>
          <w:tcPr>
            <w:tcW w:w="967" w:type="dxa"/>
          </w:tcPr>
          <w:p w:rsidR="003718AC" w:rsidRDefault="00CA365F">
            <w:pPr>
              <w:pStyle w:val="TableParagraph"/>
              <w:spacing w:before="63"/>
              <w:ind w:left="270"/>
              <w:rPr>
                <w:sz w:val="11"/>
              </w:rPr>
            </w:pPr>
            <w:r>
              <w:rPr>
                <w:sz w:val="11"/>
              </w:rPr>
              <w:t>Czaplinek</w:t>
            </w:r>
          </w:p>
        </w:tc>
        <w:tc>
          <w:tcPr>
            <w:tcW w:w="867" w:type="dxa"/>
          </w:tcPr>
          <w:p w:rsidR="003718AC" w:rsidRDefault="00CA365F">
            <w:pPr>
              <w:pStyle w:val="TableParagraph"/>
              <w:spacing w:before="63"/>
              <w:ind w:left="62" w:right="45"/>
              <w:jc w:val="center"/>
              <w:rPr>
                <w:sz w:val="11"/>
              </w:rPr>
            </w:pPr>
            <w:r>
              <w:rPr>
                <w:sz w:val="11"/>
              </w:rPr>
              <w:t>drawski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25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Henrykowskie Stowarzyszenie w Siemczynie</w:t>
            </w:r>
          </w:p>
          <w:p w:rsidR="003718AC" w:rsidRDefault="00CA365F">
            <w:pPr>
              <w:pStyle w:val="TableParagraph"/>
              <w:spacing w:before="14" w:line="101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Siemczyno 81, 78-551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before="63"/>
              <w:ind w:left="14"/>
              <w:jc w:val="center"/>
              <w:rPr>
                <w:sz w:val="11"/>
              </w:rPr>
            </w:pPr>
            <w:r>
              <w:rPr>
                <w:sz w:val="11"/>
              </w:rPr>
              <w:t>Odtworzenie 14 okien oraz jednej pary drzwi zewnętrznych w barokowym Pałacu w Siemczynie</w:t>
            </w:r>
          </w:p>
        </w:tc>
        <w:tc>
          <w:tcPr>
            <w:tcW w:w="1884" w:type="dxa"/>
          </w:tcPr>
          <w:p w:rsidR="003718AC" w:rsidRDefault="00CA365F">
            <w:pPr>
              <w:pStyle w:val="TableParagraph"/>
              <w:spacing w:before="63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60 000,00 zł</w:t>
            </w:r>
          </w:p>
        </w:tc>
      </w:tr>
      <w:tr w:rsidR="003718AC">
        <w:trPr>
          <w:trHeight w:val="396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55" w:right="37"/>
              <w:jc w:val="center"/>
              <w:rPr>
                <w:sz w:val="11"/>
              </w:rPr>
            </w:pPr>
            <w:r>
              <w:rPr>
                <w:sz w:val="11"/>
              </w:rPr>
              <w:t>Sitno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65"/>
              <w:rPr>
                <w:sz w:val="11"/>
              </w:rPr>
            </w:pPr>
            <w:proofErr w:type="spellStart"/>
            <w:r>
              <w:rPr>
                <w:sz w:val="11"/>
              </w:rPr>
              <w:t>Myslibórz</w:t>
            </w:r>
            <w:proofErr w:type="spellEnd"/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61" w:right="47"/>
              <w:jc w:val="center"/>
              <w:rPr>
                <w:sz w:val="11"/>
              </w:rPr>
            </w:pPr>
            <w:r>
              <w:rPr>
                <w:sz w:val="11"/>
              </w:rPr>
              <w:t>myśliborski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8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Karolina Maria Gołębiowska</w:t>
            </w:r>
          </w:p>
          <w:p w:rsidR="003718AC" w:rsidRDefault="00CA365F">
            <w:pPr>
              <w:pStyle w:val="TableParagraph"/>
              <w:spacing w:before="15"/>
              <w:ind w:left="67" w:right="46"/>
              <w:jc w:val="center"/>
              <w:rPr>
                <w:sz w:val="11"/>
              </w:rPr>
            </w:pPr>
            <w:r>
              <w:rPr>
                <w:sz w:val="11"/>
              </w:rPr>
              <w:t>ul. Dubois 6</w:t>
            </w:r>
          </w:p>
          <w:p w:rsidR="003718AC" w:rsidRDefault="00CA365F">
            <w:pPr>
              <w:pStyle w:val="TableParagraph"/>
              <w:spacing w:before="14" w:line="94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71-610 Szczecin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before="55" w:line="266" w:lineRule="auto"/>
              <w:ind w:left="1941" w:right="88" w:hanging="1815"/>
              <w:rPr>
                <w:sz w:val="11"/>
              </w:rPr>
            </w:pPr>
            <w:r>
              <w:rPr>
                <w:sz w:val="11"/>
              </w:rPr>
              <w:t>Naprawa elementów konstrukcji: więźby, stropów, kominów zabytkowych XVIII w. pałacu w Sitnie, powiat Myślibórz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50 000,00 zł</w:t>
            </w:r>
          </w:p>
        </w:tc>
      </w:tr>
      <w:tr w:rsidR="003718AC">
        <w:trPr>
          <w:trHeight w:val="395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75"/>
              <w:rPr>
                <w:sz w:val="11"/>
              </w:rPr>
            </w:pPr>
            <w:r>
              <w:rPr>
                <w:sz w:val="11"/>
              </w:rPr>
              <w:t>Stargard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right="108"/>
              <w:jc w:val="right"/>
              <w:rPr>
                <w:sz w:val="11"/>
              </w:rPr>
            </w:pPr>
            <w:r>
              <w:rPr>
                <w:sz w:val="11"/>
              </w:rPr>
              <w:t>Miasto Stargard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62" w:right="45"/>
              <w:jc w:val="center"/>
              <w:rPr>
                <w:sz w:val="11"/>
              </w:rPr>
            </w:pPr>
            <w:r>
              <w:rPr>
                <w:sz w:val="11"/>
              </w:rPr>
              <w:t>stargardzki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8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Gmina Miasto Stargard</w:t>
            </w:r>
          </w:p>
          <w:p w:rsidR="003718AC" w:rsidRDefault="00CA365F">
            <w:pPr>
              <w:pStyle w:val="TableParagraph"/>
              <w:spacing w:line="150" w:lineRule="atLeast"/>
              <w:ind w:left="325" w:right="307"/>
              <w:jc w:val="center"/>
              <w:rPr>
                <w:sz w:val="11"/>
              </w:rPr>
            </w:pPr>
            <w:r>
              <w:rPr>
                <w:sz w:val="11"/>
              </w:rPr>
              <w:t>ul. Hetmana Stefana Czarnieckiego 17 73-110 Stargard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before="55" w:line="266" w:lineRule="auto"/>
              <w:ind w:left="1773" w:right="91" w:hanging="1650"/>
              <w:rPr>
                <w:sz w:val="11"/>
              </w:rPr>
            </w:pPr>
            <w:r>
              <w:rPr>
                <w:sz w:val="11"/>
              </w:rPr>
              <w:t xml:space="preserve">Wykonanie dokumentacji konserwatorskiej miejskiego muru obronnego w Stargardzie położonego przy Baszcie </w:t>
            </w:r>
            <w:proofErr w:type="spellStart"/>
            <w:r>
              <w:rPr>
                <w:sz w:val="11"/>
              </w:rPr>
              <w:t>Białogłówce</w:t>
            </w:r>
            <w:proofErr w:type="spellEnd"/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70 000,00 zł</w:t>
            </w:r>
          </w:p>
        </w:tc>
      </w:tr>
      <w:tr w:rsidR="003718AC">
        <w:trPr>
          <w:trHeight w:val="511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55" w:right="36"/>
              <w:jc w:val="center"/>
              <w:rPr>
                <w:sz w:val="11"/>
              </w:rPr>
            </w:pPr>
            <w:r>
              <w:rPr>
                <w:sz w:val="11"/>
              </w:rPr>
              <w:t>Stolec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Dobra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62" w:right="45"/>
              <w:jc w:val="center"/>
              <w:rPr>
                <w:sz w:val="11"/>
              </w:rPr>
            </w:pPr>
            <w:r>
              <w:rPr>
                <w:sz w:val="11"/>
              </w:rPr>
              <w:t>policki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before="28" w:line="266" w:lineRule="auto"/>
              <w:ind w:left="832" w:right="812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Starosta </w:t>
            </w:r>
            <w:r>
              <w:rPr>
                <w:spacing w:val="-3"/>
                <w:sz w:val="11"/>
              </w:rPr>
              <w:t xml:space="preserve">Policki </w:t>
            </w:r>
            <w:r>
              <w:rPr>
                <w:sz w:val="11"/>
              </w:rPr>
              <w:t xml:space="preserve">ul. </w:t>
            </w:r>
            <w:proofErr w:type="spellStart"/>
            <w:r>
              <w:rPr>
                <w:sz w:val="11"/>
              </w:rPr>
              <w:t>Tanowska</w:t>
            </w:r>
            <w:proofErr w:type="spell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8</w:t>
            </w:r>
          </w:p>
          <w:p w:rsidR="003718AC" w:rsidRDefault="00CA365F">
            <w:pPr>
              <w:pStyle w:val="TableParagraph"/>
              <w:spacing w:line="134" w:lineRule="exact"/>
              <w:ind w:left="67" w:right="47"/>
              <w:jc w:val="center"/>
              <w:rPr>
                <w:sz w:val="11"/>
              </w:rPr>
            </w:pPr>
            <w:r>
              <w:rPr>
                <w:sz w:val="11"/>
              </w:rPr>
              <w:t>72-010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Police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 w:rsidR="003718AC" w:rsidRDefault="00CA365F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Wykonanie programu prac konserwatorskich pomnika J.B.W. von </w:t>
            </w:r>
            <w:proofErr w:type="spellStart"/>
            <w:r>
              <w:rPr>
                <w:sz w:val="11"/>
              </w:rPr>
              <w:t>Ramin</w:t>
            </w:r>
            <w:proofErr w:type="spellEnd"/>
            <w:r>
              <w:rPr>
                <w:sz w:val="11"/>
              </w:rPr>
              <w:t>, inwentaryzacja drzew i mogił</w:t>
            </w:r>
          </w:p>
          <w:p w:rsidR="003718AC" w:rsidRDefault="00CA365F">
            <w:pPr>
              <w:pStyle w:val="TableParagraph"/>
              <w:spacing w:before="15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na nieczynnym cmentarzu w Stolcu, gm. Dobra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62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25 000,00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53"/>
              <w:rPr>
                <w:sz w:val="11"/>
              </w:rPr>
            </w:pPr>
            <w:r>
              <w:rPr>
                <w:sz w:val="11"/>
              </w:rPr>
              <w:t>Stołeczna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Trzcińsko-Zdrój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61" w:right="47"/>
              <w:jc w:val="center"/>
              <w:rPr>
                <w:sz w:val="11"/>
              </w:rPr>
            </w:pPr>
            <w:r>
              <w:rPr>
                <w:sz w:val="11"/>
              </w:rPr>
              <w:t>gryfiński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Rzymskokatolicka</w:t>
            </w:r>
          </w:p>
          <w:p w:rsidR="003718AC" w:rsidRDefault="00CA365F">
            <w:pPr>
              <w:pStyle w:val="TableParagraph"/>
              <w:spacing w:before="14"/>
              <w:ind w:left="67" w:right="26"/>
              <w:jc w:val="center"/>
              <w:rPr>
                <w:sz w:val="11"/>
              </w:rPr>
            </w:pPr>
            <w:r>
              <w:rPr>
                <w:sz w:val="11"/>
              </w:rPr>
              <w:t>pw. Św. Stanisława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B.M.</w:t>
            </w:r>
          </w:p>
          <w:p w:rsidR="003718AC" w:rsidRDefault="00CA365F">
            <w:pPr>
              <w:pStyle w:val="TableParagraph"/>
              <w:spacing w:before="15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Gorlice 34</w:t>
            </w:r>
          </w:p>
          <w:p w:rsidR="003718AC" w:rsidRDefault="00CA365F">
            <w:pPr>
              <w:pStyle w:val="TableParagraph"/>
              <w:spacing w:before="14" w:line="89" w:lineRule="exact"/>
              <w:ind w:left="67" w:right="27"/>
              <w:jc w:val="center"/>
              <w:rPr>
                <w:sz w:val="11"/>
              </w:rPr>
            </w:pPr>
            <w:r>
              <w:rPr>
                <w:sz w:val="11"/>
              </w:rPr>
              <w:t>74-510 Trzcińsko-Zdrój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Stołeczna, zabytkowy kościół z XII/XIV w., naprawa zagrożonej zawaleniem ściany północnej - nakaz</w:t>
            </w:r>
          </w:p>
          <w:p w:rsidR="003718AC" w:rsidRDefault="00CA365F">
            <w:pPr>
              <w:pStyle w:val="TableParagraph"/>
              <w:spacing w:before="15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PINB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35 000,00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77"/>
              <w:rPr>
                <w:sz w:val="11"/>
              </w:rPr>
            </w:pPr>
            <w:r>
              <w:rPr>
                <w:sz w:val="11"/>
              </w:rPr>
              <w:t>Sulimice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94"/>
              <w:rPr>
                <w:sz w:val="11"/>
              </w:rPr>
            </w:pPr>
            <w:r>
              <w:rPr>
                <w:sz w:val="11"/>
              </w:rPr>
              <w:t>Darłowo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62" w:right="45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sławiński</w:t>
            </w:r>
            <w:proofErr w:type="spellEnd"/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457"/>
              <w:rPr>
                <w:sz w:val="11"/>
              </w:rPr>
            </w:pPr>
            <w:r>
              <w:rPr>
                <w:sz w:val="11"/>
              </w:rPr>
              <w:t>Gracjan i Aleksandra Witkowscy</w:t>
            </w:r>
          </w:p>
          <w:p w:rsidR="003718AC" w:rsidRDefault="00CA365F">
            <w:pPr>
              <w:pStyle w:val="TableParagraph"/>
              <w:spacing w:before="14" w:line="266" w:lineRule="auto"/>
              <w:ind w:left="822" w:right="508" w:hanging="296"/>
              <w:rPr>
                <w:sz w:val="11"/>
              </w:rPr>
            </w:pPr>
            <w:r>
              <w:rPr>
                <w:sz w:val="11"/>
              </w:rPr>
              <w:t>ul. Kwiatów Polskich 43/43 A 71-499 Szczecin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line="266" w:lineRule="auto"/>
              <w:ind w:left="595" w:right="288" w:hanging="272"/>
              <w:rPr>
                <w:sz w:val="11"/>
              </w:rPr>
            </w:pPr>
            <w:proofErr w:type="spellStart"/>
            <w:r>
              <w:rPr>
                <w:sz w:val="11"/>
              </w:rPr>
              <w:t>Ustablizowanie</w:t>
            </w:r>
            <w:proofErr w:type="spellEnd"/>
            <w:r>
              <w:rPr>
                <w:sz w:val="11"/>
              </w:rPr>
              <w:t xml:space="preserve"> fundamentów i rekonstrukcji części parterowej ściany południowej w celu zabezpieczenia substancji zabytkowej chałupy w zagrodzie nr 17 w Sulimicach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50 000,00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58"/>
              <w:rPr>
                <w:sz w:val="11"/>
              </w:rPr>
            </w:pPr>
            <w:r>
              <w:rPr>
                <w:sz w:val="11"/>
              </w:rPr>
              <w:t>Sulimierz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65"/>
              <w:rPr>
                <w:sz w:val="11"/>
              </w:rPr>
            </w:pPr>
            <w:r>
              <w:rPr>
                <w:sz w:val="11"/>
              </w:rPr>
              <w:t>Myślibórz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61" w:right="47"/>
              <w:jc w:val="center"/>
              <w:rPr>
                <w:sz w:val="11"/>
              </w:rPr>
            </w:pPr>
            <w:r>
              <w:rPr>
                <w:sz w:val="11"/>
              </w:rPr>
              <w:t>myśliborski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0"/>
              <w:jc w:val="center"/>
              <w:rPr>
                <w:sz w:val="11"/>
              </w:rPr>
            </w:pPr>
            <w:r>
              <w:rPr>
                <w:sz w:val="11"/>
              </w:rPr>
              <w:t>Parafia Rzymsko-Katolicka</w:t>
            </w:r>
          </w:p>
          <w:p w:rsidR="003718AC" w:rsidRDefault="00CA365F">
            <w:pPr>
              <w:pStyle w:val="TableParagraph"/>
              <w:spacing w:before="14"/>
              <w:ind w:left="67" w:right="48"/>
              <w:jc w:val="center"/>
              <w:rPr>
                <w:sz w:val="11"/>
              </w:rPr>
            </w:pPr>
            <w:r>
              <w:rPr>
                <w:sz w:val="11"/>
              </w:rPr>
              <w:t>pw. Św. Wojciecha B.M.</w:t>
            </w:r>
          </w:p>
          <w:p w:rsidR="003718AC" w:rsidRDefault="00CA365F">
            <w:pPr>
              <w:pStyle w:val="TableParagraph"/>
              <w:spacing w:before="15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Sulimierz</w:t>
            </w:r>
          </w:p>
          <w:p w:rsidR="003718AC" w:rsidRDefault="00CA365F">
            <w:pPr>
              <w:pStyle w:val="TableParagraph"/>
              <w:spacing w:before="14" w:line="89" w:lineRule="exact"/>
              <w:ind w:left="67" w:right="46"/>
              <w:jc w:val="center"/>
              <w:rPr>
                <w:sz w:val="11"/>
              </w:rPr>
            </w:pPr>
            <w:r>
              <w:rPr>
                <w:sz w:val="11"/>
              </w:rPr>
              <w:t>74-300 Myślibórz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line="266" w:lineRule="auto"/>
              <w:ind w:left="1543" w:hanging="1479"/>
              <w:rPr>
                <w:sz w:val="11"/>
              </w:rPr>
            </w:pPr>
            <w:r>
              <w:rPr>
                <w:sz w:val="11"/>
              </w:rPr>
              <w:t>Sulimierz, kościół (II poł. XVIII w.): naprawa konstrukcji drewnianej stropu oraz prace konstrukcyjne w murach obwodowych – nakaz PINB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30 000,00 zł</w:t>
            </w:r>
          </w:p>
        </w:tc>
      </w:tr>
      <w:tr w:rsidR="003718AC">
        <w:trPr>
          <w:trHeight w:val="673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282"/>
              <w:rPr>
                <w:sz w:val="11"/>
              </w:rPr>
            </w:pPr>
            <w:r>
              <w:rPr>
                <w:sz w:val="11"/>
              </w:rPr>
              <w:t>Szczecin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right="115"/>
              <w:jc w:val="right"/>
              <w:rPr>
                <w:sz w:val="11"/>
              </w:rPr>
            </w:pPr>
            <w:r>
              <w:rPr>
                <w:sz w:val="11"/>
              </w:rPr>
              <w:t>Miasto Szczecin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62" w:right="47"/>
              <w:jc w:val="center"/>
              <w:rPr>
                <w:sz w:val="11"/>
              </w:rPr>
            </w:pPr>
            <w:r>
              <w:rPr>
                <w:sz w:val="11"/>
              </w:rPr>
              <w:t>Miasto Szczecin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08" w:lineRule="exact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Zachodniopomorski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Oddział</w:t>
            </w:r>
          </w:p>
          <w:p w:rsidR="003718AC" w:rsidRDefault="00CA365F">
            <w:pPr>
              <w:pStyle w:val="TableParagraph"/>
              <w:spacing w:before="14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Okręgowy PCK w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Szczecinie</w:t>
            </w:r>
          </w:p>
          <w:p w:rsidR="003718AC" w:rsidRDefault="00CA365F">
            <w:pPr>
              <w:pStyle w:val="TableParagraph"/>
              <w:spacing w:before="15" w:line="266" w:lineRule="auto"/>
              <w:ind w:left="649" w:right="629"/>
              <w:jc w:val="center"/>
              <w:rPr>
                <w:sz w:val="11"/>
              </w:rPr>
            </w:pPr>
            <w:r>
              <w:rPr>
                <w:sz w:val="11"/>
              </w:rPr>
              <w:t>al. Wojska Polskiego 63 70-476 Szczecin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0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Remont i kolorystyka części elewacji frontowej; wymiana części stolarki okiennej w budynku PCK przy</w:t>
            </w:r>
          </w:p>
          <w:p w:rsidR="003718AC" w:rsidRDefault="00CA365F">
            <w:pPr>
              <w:pStyle w:val="TableParagraph"/>
              <w:spacing w:before="14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al. Wojska Polskiego 63 w Szczecinie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60 000,00 zł</w:t>
            </w:r>
          </w:p>
        </w:tc>
      </w:tr>
      <w:tr w:rsidR="003718AC">
        <w:trPr>
          <w:trHeight w:val="673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282"/>
              <w:rPr>
                <w:sz w:val="11"/>
              </w:rPr>
            </w:pPr>
            <w:r>
              <w:rPr>
                <w:sz w:val="11"/>
              </w:rPr>
              <w:t>Szczecin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right="115"/>
              <w:jc w:val="right"/>
              <w:rPr>
                <w:sz w:val="11"/>
              </w:rPr>
            </w:pPr>
            <w:r>
              <w:rPr>
                <w:sz w:val="11"/>
              </w:rPr>
              <w:t>Miasto Szczecin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62" w:right="47"/>
              <w:jc w:val="center"/>
              <w:rPr>
                <w:sz w:val="11"/>
              </w:rPr>
            </w:pPr>
            <w:r>
              <w:rPr>
                <w:sz w:val="11"/>
              </w:rPr>
              <w:t>Miasto Szczecin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08" w:lineRule="exact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Wspólnota Mieszkaniowa</w:t>
            </w:r>
          </w:p>
          <w:p w:rsidR="003718AC" w:rsidRDefault="00CA365F">
            <w:pPr>
              <w:pStyle w:val="TableParagraph"/>
              <w:spacing w:before="14" w:line="266" w:lineRule="auto"/>
              <w:ind w:left="685" w:right="666"/>
              <w:jc w:val="center"/>
              <w:rPr>
                <w:sz w:val="11"/>
              </w:rPr>
            </w:pPr>
            <w:r>
              <w:rPr>
                <w:sz w:val="11"/>
              </w:rPr>
              <w:t>przy ul. Mazurskiej 16 w Szczecinie</w:t>
            </w:r>
          </w:p>
          <w:p w:rsidR="003718AC" w:rsidRDefault="00CA365F">
            <w:pPr>
              <w:pStyle w:val="TableParagraph"/>
              <w:spacing w:line="134" w:lineRule="exact"/>
              <w:ind w:left="66" w:right="52"/>
              <w:jc w:val="center"/>
              <w:rPr>
                <w:sz w:val="11"/>
              </w:rPr>
            </w:pPr>
            <w:r>
              <w:rPr>
                <w:sz w:val="11"/>
              </w:rPr>
              <w:t>ul. Wielkopolska 43 A</w:t>
            </w:r>
          </w:p>
          <w:p w:rsidR="003718AC" w:rsidRDefault="00CA365F">
            <w:pPr>
              <w:pStyle w:val="TableParagraph"/>
              <w:spacing w:before="15" w:line="84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71-450 Szczecin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0" w:line="266" w:lineRule="auto"/>
              <w:ind w:left="52" w:right="21" w:firstLine="148"/>
              <w:rPr>
                <w:sz w:val="11"/>
              </w:rPr>
            </w:pPr>
            <w:r>
              <w:rPr>
                <w:sz w:val="11"/>
              </w:rPr>
              <w:t>Renowacja z odtworzeniem zniszczonych balkonów oraz wykonanie izolacji przeciwwilgociowej poziomej i pionowej budynku mieszkalnego wielorodzinnego przy ul. Mazurskiej 20 front w Szczecinie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3718AC" w:rsidRDefault="00CA365F">
            <w:pPr>
              <w:pStyle w:val="TableParagraph"/>
              <w:spacing w:before="1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60 000,00 zł</w:t>
            </w:r>
          </w:p>
        </w:tc>
      </w:tr>
      <w:tr w:rsidR="003718AC">
        <w:trPr>
          <w:trHeight w:val="535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282"/>
              <w:rPr>
                <w:sz w:val="11"/>
              </w:rPr>
            </w:pPr>
            <w:r>
              <w:rPr>
                <w:sz w:val="11"/>
              </w:rPr>
              <w:t>Szczecin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right="115"/>
              <w:jc w:val="right"/>
              <w:rPr>
                <w:sz w:val="11"/>
              </w:rPr>
            </w:pPr>
            <w:r>
              <w:rPr>
                <w:sz w:val="11"/>
              </w:rPr>
              <w:t>Miasto Szczecin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62" w:right="47"/>
              <w:jc w:val="center"/>
              <w:rPr>
                <w:sz w:val="11"/>
              </w:rPr>
            </w:pPr>
            <w:r>
              <w:rPr>
                <w:sz w:val="11"/>
              </w:rPr>
              <w:t>Miasto Szczecin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Stowarzyszenie Lokalna</w:t>
            </w:r>
          </w:p>
          <w:p w:rsidR="003718AC" w:rsidRDefault="00CA365F">
            <w:pPr>
              <w:pStyle w:val="TableParagraph"/>
              <w:spacing w:before="15" w:line="266" w:lineRule="auto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Organizacja Gospodarcza ODROUJŚCIE ul. </w:t>
            </w:r>
            <w:proofErr w:type="spellStart"/>
            <w:r>
              <w:rPr>
                <w:sz w:val="11"/>
              </w:rPr>
              <w:t>Stołczyńska</w:t>
            </w:r>
            <w:proofErr w:type="spellEnd"/>
            <w:r>
              <w:rPr>
                <w:sz w:val="11"/>
              </w:rPr>
              <w:t xml:space="preserve"> 104/4</w:t>
            </w:r>
          </w:p>
          <w:p w:rsidR="003718AC" w:rsidRDefault="00CA365F">
            <w:pPr>
              <w:pStyle w:val="TableParagraph"/>
              <w:spacing w:line="89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71-869 Szczecin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sz w:val="11"/>
              </w:rPr>
              <w:t>Remont drewnianego stropu pomiędzy parterem, a poddaszem budynku bramy po byłej Papierni</w:t>
            </w:r>
          </w:p>
          <w:p w:rsidR="003718AC" w:rsidRDefault="00CA365F">
            <w:pPr>
              <w:pStyle w:val="TableParagraph"/>
              <w:spacing w:before="14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Skolwin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5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50 000,00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82"/>
              <w:rPr>
                <w:sz w:val="11"/>
              </w:rPr>
            </w:pPr>
            <w:r>
              <w:rPr>
                <w:sz w:val="11"/>
              </w:rPr>
              <w:t>Szczecin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115"/>
              <w:jc w:val="right"/>
              <w:rPr>
                <w:sz w:val="11"/>
              </w:rPr>
            </w:pPr>
            <w:r>
              <w:rPr>
                <w:sz w:val="11"/>
              </w:rPr>
              <w:t>Miasto Szczecin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62" w:right="47"/>
              <w:jc w:val="center"/>
              <w:rPr>
                <w:sz w:val="11"/>
              </w:rPr>
            </w:pPr>
            <w:r>
              <w:rPr>
                <w:sz w:val="11"/>
              </w:rPr>
              <w:t>Miasto Szczecin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Ewangelicko-Augsburska</w:t>
            </w:r>
          </w:p>
          <w:p w:rsidR="003718AC" w:rsidRDefault="00CA365F">
            <w:pPr>
              <w:pStyle w:val="TableParagraph"/>
              <w:spacing w:before="14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Świętej Trójcy</w:t>
            </w:r>
          </w:p>
          <w:p w:rsidR="003718AC" w:rsidRDefault="00CA365F">
            <w:pPr>
              <w:pStyle w:val="TableParagraph"/>
              <w:spacing w:before="15"/>
              <w:ind w:left="67" w:right="24"/>
              <w:jc w:val="center"/>
              <w:rPr>
                <w:sz w:val="11"/>
              </w:rPr>
            </w:pPr>
            <w:r>
              <w:rPr>
                <w:sz w:val="11"/>
              </w:rPr>
              <w:t>ul. Energetyków 8</w:t>
            </w:r>
          </w:p>
          <w:p w:rsidR="003718AC" w:rsidRDefault="00CA365F">
            <w:pPr>
              <w:pStyle w:val="TableParagraph"/>
              <w:spacing w:before="14" w:line="89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70-656 Szczecin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line="266" w:lineRule="auto"/>
              <w:ind w:left="1785" w:right="99" w:hanging="1647"/>
              <w:rPr>
                <w:sz w:val="11"/>
              </w:rPr>
            </w:pPr>
            <w:r>
              <w:rPr>
                <w:sz w:val="11"/>
              </w:rPr>
              <w:t>Wykonanie prac konserwatorskich przy wieży kościoła pw. Św. Trójcy - etap III końcowy - elewacja południowa i wschodnia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50 000,00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82"/>
              <w:rPr>
                <w:sz w:val="11"/>
              </w:rPr>
            </w:pPr>
            <w:r>
              <w:rPr>
                <w:sz w:val="11"/>
              </w:rPr>
              <w:t>Szczecin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right="115"/>
              <w:jc w:val="right"/>
              <w:rPr>
                <w:sz w:val="11"/>
              </w:rPr>
            </w:pPr>
            <w:r>
              <w:rPr>
                <w:sz w:val="11"/>
              </w:rPr>
              <w:t>Miasto Szczecin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62" w:right="47"/>
              <w:jc w:val="center"/>
              <w:rPr>
                <w:sz w:val="11"/>
              </w:rPr>
            </w:pPr>
            <w:r>
              <w:rPr>
                <w:sz w:val="11"/>
              </w:rPr>
              <w:t>Miasto Szczecin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47"/>
              <w:jc w:val="center"/>
              <w:rPr>
                <w:sz w:val="11"/>
              </w:rPr>
            </w:pPr>
            <w:r>
              <w:rPr>
                <w:sz w:val="11"/>
              </w:rPr>
              <w:t>Wspólnota mieszkaniowa</w:t>
            </w:r>
          </w:p>
          <w:p w:rsidR="003718AC" w:rsidRDefault="00CA365F">
            <w:pPr>
              <w:pStyle w:val="TableParagraph"/>
              <w:spacing w:before="14" w:line="266" w:lineRule="auto"/>
              <w:ind w:left="448" w:right="427"/>
              <w:jc w:val="center"/>
              <w:rPr>
                <w:sz w:val="11"/>
              </w:rPr>
            </w:pPr>
            <w:r>
              <w:rPr>
                <w:sz w:val="11"/>
              </w:rPr>
              <w:t>Władysława Łokietka 21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FRONT ul. Łokietka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24/1</w:t>
            </w:r>
          </w:p>
          <w:p w:rsidR="003718AC" w:rsidRDefault="00CA365F">
            <w:pPr>
              <w:pStyle w:val="TableParagraph"/>
              <w:spacing w:line="89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70-255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z w:val="11"/>
              </w:rPr>
              <w:t>Szczecin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Remont elewacji frontowej, wykonanie izolacji przeciwwilgociowej budynku mieszkalnego</w:t>
            </w:r>
          </w:p>
          <w:p w:rsidR="003718AC" w:rsidRDefault="00CA365F">
            <w:pPr>
              <w:pStyle w:val="TableParagraph"/>
              <w:spacing w:before="15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wielorodzinnego przy ul. Władysława Łokietka 21 front w Szczecinie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60 000,00 zł</w:t>
            </w:r>
          </w:p>
        </w:tc>
      </w:tr>
      <w:tr w:rsidR="003718AC">
        <w:trPr>
          <w:trHeight w:val="395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29"/>
              <w:rPr>
                <w:sz w:val="11"/>
              </w:rPr>
            </w:pPr>
            <w:r>
              <w:rPr>
                <w:sz w:val="11"/>
              </w:rPr>
              <w:t>Szczecinek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48"/>
              <w:rPr>
                <w:sz w:val="11"/>
              </w:rPr>
            </w:pPr>
            <w:r>
              <w:rPr>
                <w:sz w:val="11"/>
              </w:rPr>
              <w:t>Szczecinek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62" w:right="47"/>
              <w:jc w:val="center"/>
              <w:rPr>
                <w:sz w:val="11"/>
              </w:rPr>
            </w:pPr>
            <w:r>
              <w:rPr>
                <w:sz w:val="11"/>
              </w:rPr>
              <w:t>szczecinecki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8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Miasto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Szczecinek</w:t>
            </w:r>
          </w:p>
          <w:p w:rsidR="003718AC" w:rsidRDefault="00CA365F">
            <w:pPr>
              <w:pStyle w:val="TableParagraph"/>
              <w:spacing w:before="14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Plac </w:t>
            </w:r>
            <w:proofErr w:type="spellStart"/>
            <w:r>
              <w:rPr>
                <w:sz w:val="11"/>
              </w:rPr>
              <w:t>Wolnosci</w:t>
            </w:r>
            <w:proofErr w:type="spellEnd"/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13</w:t>
            </w:r>
          </w:p>
          <w:p w:rsidR="003718AC" w:rsidRDefault="00CA365F">
            <w:pPr>
              <w:pStyle w:val="TableParagraph"/>
              <w:spacing w:before="15" w:line="94" w:lineRule="exact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78-400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Szczecinek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before="55" w:line="266" w:lineRule="auto"/>
              <w:ind w:left="1008" w:right="8" w:hanging="963"/>
              <w:rPr>
                <w:sz w:val="11"/>
              </w:rPr>
            </w:pPr>
            <w:r>
              <w:rPr>
                <w:sz w:val="11"/>
              </w:rPr>
              <w:t xml:space="preserve">Wymiana z odtworzeniem historycznych, głównych drzwi wejściowych (z </w:t>
            </w:r>
            <w:proofErr w:type="spellStart"/>
            <w:r>
              <w:rPr>
                <w:sz w:val="11"/>
              </w:rPr>
              <w:t>odrzwią</w:t>
            </w:r>
            <w:proofErr w:type="spellEnd"/>
            <w:r>
              <w:rPr>
                <w:sz w:val="11"/>
              </w:rPr>
              <w:t xml:space="preserve"> i ościeżem) budynku ratusza, znajdującego się przy pl. Wolności 13 w Szczecinku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30 000,00 zł</w:t>
            </w:r>
          </w:p>
        </w:tc>
      </w:tr>
      <w:tr w:rsidR="003718AC">
        <w:trPr>
          <w:trHeight w:val="535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313"/>
              <w:rPr>
                <w:sz w:val="11"/>
              </w:rPr>
            </w:pPr>
            <w:r>
              <w:rPr>
                <w:sz w:val="11"/>
              </w:rPr>
              <w:t>Święte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94"/>
              <w:rPr>
                <w:sz w:val="11"/>
              </w:rPr>
            </w:pPr>
            <w:r>
              <w:rPr>
                <w:sz w:val="11"/>
              </w:rPr>
              <w:t>Stargard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62" w:right="45"/>
              <w:jc w:val="center"/>
              <w:rPr>
                <w:sz w:val="11"/>
              </w:rPr>
            </w:pPr>
            <w:r>
              <w:rPr>
                <w:sz w:val="11"/>
              </w:rPr>
              <w:t>stargardzki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47"/>
              <w:jc w:val="center"/>
              <w:rPr>
                <w:sz w:val="11"/>
              </w:rPr>
            </w:pPr>
            <w:r>
              <w:rPr>
                <w:sz w:val="11"/>
              </w:rPr>
              <w:t>Parafia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Rzymskokatolicka</w:t>
            </w:r>
          </w:p>
          <w:p w:rsidR="003718AC" w:rsidRDefault="00CA365F">
            <w:pPr>
              <w:pStyle w:val="TableParagraph"/>
              <w:spacing w:before="14"/>
              <w:ind w:left="67" w:right="50"/>
              <w:jc w:val="center"/>
              <w:rPr>
                <w:sz w:val="11"/>
              </w:rPr>
            </w:pPr>
            <w:r>
              <w:rPr>
                <w:sz w:val="11"/>
              </w:rPr>
              <w:t>pw. NMP Królowej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Świata</w:t>
            </w:r>
          </w:p>
          <w:p w:rsidR="003718AC" w:rsidRDefault="00CA365F">
            <w:pPr>
              <w:pStyle w:val="TableParagraph"/>
              <w:spacing w:line="150" w:lineRule="exact"/>
              <w:ind w:left="666" w:right="64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ul. B. Krzywoustego 12 73-110 </w:t>
            </w:r>
            <w:proofErr w:type="spellStart"/>
            <w:r>
              <w:rPr>
                <w:sz w:val="11"/>
              </w:rPr>
              <w:t>Stargarda</w:t>
            </w:r>
            <w:proofErr w:type="spellEnd"/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line="113" w:lineRule="exact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Całkowity remont poszycia dachowego (wymiana spróchniałych elementów więźby dachowej,</w:t>
            </w:r>
          </w:p>
          <w:p w:rsidR="003718AC" w:rsidRDefault="00CA365F">
            <w:pPr>
              <w:pStyle w:val="TableParagraph"/>
              <w:spacing w:before="14" w:line="266" w:lineRule="auto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wymiana obróbek blacharskich, wymiana dachówek) na kościele pw. Św. Antoniego w Świętem gmina Stargard. Kościół wpisany do rejestr</w:t>
            </w:r>
            <w:r>
              <w:rPr>
                <w:sz w:val="11"/>
              </w:rPr>
              <w:t>u zabytków, pochodzący z XV wieku. Należącym do parafii pw.</w:t>
            </w:r>
          </w:p>
          <w:p w:rsidR="003718AC" w:rsidRDefault="00CA365F">
            <w:pPr>
              <w:pStyle w:val="TableParagraph"/>
              <w:spacing w:line="89" w:lineRule="exact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NMP Królowej Świata w Stargardzie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50 000,00 zł</w:t>
            </w:r>
          </w:p>
        </w:tc>
      </w:tr>
    </w:tbl>
    <w:p w:rsidR="003718AC" w:rsidRDefault="003718AC">
      <w:pPr>
        <w:jc w:val="center"/>
        <w:rPr>
          <w:sz w:val="11"/>
        </w:rPr>
        <w:sectPr w:rsidR="003718AC">
          <w:pgSz w:w="16840" w:h="11910" w:orient="landscape"/>
          <w:pgMar w:top="1080" w:right="24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929"/>
        <w:gridCol w:w="967"/>
        <w:gridCol w:w="867"/>
        <w:gridCol w:w="2342"/>
        <w:gridCol w:w="4647"/>
        <w:gridCol w:w="1884"/>
      </w:tblGrid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55" w:right="37"/>
              <w:jc w:val="center"/>
              <w:rPr>
                <w:sz w:val="11"/>
              </w:rPr>
            </w:pPr>
            <w:r>
              <w:rPr>
                <w:sz w:val="11"/>
              </w:rPr>
              <w:t>Troszyn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Mieszkowice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61" w:right="47"/>
              <w:jc w:val="center"/>
              <w:rPr>
                <w:sz w:val="11"/>
              </w:rPr>
            </w:pPr>
            <w:r>
              <w:rPr>
                <w:sz w:val="11"/>
              </w:rPr>
              <w:t>gryfiński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47"/>
              <w:jc w:val="center"/>
              <w:rPr>
                <w:sz w:val="11"/>
              </w:rPr>
            </w:pPr>
            <w:r>
              <w:rPr>
                <w:sz w:val="11"/>
              </w:rPr>
              <w:t>Parafia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Rzymskokatolicka</w:t>
            </w:r>
          </w:p>
          <w:p w:rsidR="003718AC" w:rsidRDefault="00CA365F">
            <w:pPr>
              <w:pStyle w:val="TableParagraph"/>
              <w:spacing w:before="14"/>
              <w:ind w:left="67" w:right="26"/>
              <w:jc w:val="center"/>
              <w:rPr>
                <w:sz w:val="11"/>
              </w:rPr>
            </w:pPr>
            <w:r>
              <w:rPr>
                <w:sz w:val="11"/>
              </w:rPr>
              <w:t>pw. Wniebowzięcia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NMP</w:t>
            </w:r>
          </w:p>
          <w:p w:rsidR="003718AC" w:rsidRDefault="00CA365F">
            <w:pPr>
              <w:pStyle w:val="TableParagraph"/>
              <w:spacing w:before="15"/>
              <w:ind w:left="67" w:right="22"/>
              <w:jc w:val="center"/>
              <w:rPr>
                <w:sz w:val="11"/>
              </w:rPr>
            </w:pPr>
            <w:r>
              <w:rPr>
                <w:sz w:val="11"/>
              </w:rPr>
              <w:t>Troszyn 48</w:t>
            </w:r>
          </w:p>
          <w:p w:rsidR="003718AC" w:rsidRDefault="00CA365F">
            <w:pPr>
              <w:pStyle w:val="TableParagraph"/>
              <w:spacing w:before="14" w:line="89" w:lineRule="exact"/>
              <w:ind w:left="67" w:right="47"/>
              <w:jc w:val="center"/>
              <w:rPr>
                <w:sz w:val="11"/>
              </w:rPr>
            </w:pPr>
            <w:r>
              <w:rPr>
                <w:sz w:val="11"/>
              </w:rPr>
              <w:t>74-505 Mieszkowice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line="266" w:lineRule="auto"/>
              <w:ind w:left="1682" w:right="39" w:hanging="1474"/>
              <w:rPr>
                <w:sz w:val="11"/>
              </w:rPr>
            </w:pPr>
            <w:r>
              <w:rPr>
                <w:sz w:val="11"/>
              </w:rPr>
              <w:t>Troszyn, kościół parafialny pw. Wniebowzięcia NMP z I poł. XIV w., remont dachu zagrożonego katastrofą budowlaną (PINB)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35 000,00 zł</w:t>
            </w:r>
          </w:p>
        </w:tc>
      </w:tr>
      <w:tr w:rsidR="003718AC">
        <w:trPr>
          <w:trHeight w:val="395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96" w:right="80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55" w:right="40"/>
              <w:jc w:val="center"/>
              <w:rPr>
                <w:sz w:val="11"/>
              </w:rPr>
            </w:pPr>
            <w:r>
              <w:rPr>
                <w:sz w:val="11"/>
              </w:rPr>
              <w:t>Trzebiatów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Trzebiatów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62" w:right="45"/>
              <w:jc w:val="center"/>
              <w:rPr>
                <w:sz w:val="11"/>
              </w:rPr>
            </w:pPr>
            <w:r>
              <w:rPr>
                <w:sz w:val="11"/>
              </w:rPr>
              <w:t>gryficki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8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Gmina Trzebiatów</w:t>
            </w:r>
          </w:p>
          <w:p w:rsidR="003718AC" w:rsidRDefault="00CA365F">
            <w:pPr>
              <w:pStyle w:val="TableParagraph"/>
              <w:spacing w:before="14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Rynek 1</w:t>
            </w:r>
          </w:p>
          <w:p w:rsidR="003718AC" w:rsidRDefault="00CA365F">
            <w:pPr>
              <w:pStyle w:val="TableParagraph"/>
              <w:spacing w:before="15" w:line="94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72-320 Trzebiatów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before="56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Wykonanie dokumentacji projektowej remontu kamienicy przy ul. Witosa 7/ Kościuszki 38 w</w:t>
            </w:r>
          </w:p>
          <w:p w:rsidR="003718AC" w:rsidRDefault="00CA365F">
            <w:pPr>
              <w:pStyle w:val="TableParagraph"/>
              <w:spacing w:before="14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Trzebiatowie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30 000,00 zł</w:t>
            </w:r>
          </w:p>
        </w:tc>
      </w:tr>
      <w:tr w:rsidR="003718AC">
        <w:trPr>
          <w:trHeight w:val="385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ind w:left="103" w:right="73"/>
              <w:jc w:val="center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ind w:left="55" w:right="40"/>
              <w:jc w:val="center"/>
              <w:rPr>
                <w:sz w:val="11"/>
              </w:rPr>
            </w:pPr>
            <w:r>
              <w:rPr>
                <w:sz w:val="11"/>
              </w:rPr>
              <w:t>Trzebiatów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Trzebiatów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ind w:left="62" w:right="45"/>
              <w:jc w:val="center"/>
              <w:rPr>
                <w:sz w:val="11"/>
              </w:rPr>
            </w:pPr>
            <w:r>
              <w:rPr>
                <w:sz w:val="11"/>
              </w:rPr>
              <w:t>gryficki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599"/>
              <w:rPr>
                <w:sz w:val="11"/>
              </w:rPr>
            </w:pPr>
            <w:r>
              <w:rPr>
                <w:sz w:val="11"/>
              </w:rPr>
              <w:t>Wspólnota Mieszkaniowa</w:t>
            </w:r>
          </w:p>
          <w:p w:rsidR="003718AC" w:rsidRDefault="00CA365F">
            <w:pPr>
              <w:pStyle w:val="TableParagraph"/>
              <w:spacing w:line="150" w:lineRule="atLeast"/>
              <w:ind w:left="803" w:right="550" w:hanging="214"/>
              <w:rPr>
                <w:sz w:val="11"/>
              </w:rPr>
            </w:pPr>
            <w:r>
              <w:rPr>
                <w:sz w:val="11"/>
              </w:rPr>
              <w:t>Przejazdowa 5 Trzebiatów Przejazdowa 5/1</w:t>
            </w:r>
          </w:p>
        </w:tc>
        <w:tc>
          <w:tcPr>
            <w:tcW w:w="4647" w:type="dxa"/>
          </w:tcPr>
          <w:p w:rsidR="003718AC" w:rsidRDefault="00CA365F">
            <w:pPr>
              <w:pStyle w:val="TableParagraph"/>
              <w:spacing w:line="113" w:lineRule="exact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Dokonanie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koniecznych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napraw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prac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remontowych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oraz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częściowej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remontu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dachu,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naprawa</w:t>
            </w:r>
          </w:p>
          <w:p w:rsidR="003718AC" w:rsidRDefault="00CA365F">
            <w:pPr>
              <w:pStyle w:val="TableParagraph"/>
              <w:spacing w:before="1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kominów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ścian,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zapewnienie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właściwej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wentylacji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(decyzja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PINB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5162.4.2020.jz)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kamienicy</w:t>
            </w:r>
          </w:p>
          <w:p w:rsidR="003718AC" w:rsidRDefault="00CA365F">
            <w:pPr>
              <w:pStyle w:val="TableParagraph"/>
              <w:spacing w:before="15" w:line="89" w:lineRule="exact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mieszkalnej z 1912 r. zlokalizowanej przy ul. Przejazdowej 5 w Trzebiatowie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40 000,00 zł</w:t>
            </w:r>
          </w:p>
        </w:tc>
      </w:tr>
      <w:tr w:rsidR="003718AC">
        <w:trPr>
          <w:trHeight w:val="507"/>
        </w:trPr>
        <w:tc>
          <w:tcPr>
            <w:tcW w:w="358" w:type="dxa"/>
          </w:tcPr>
          <w:p w:rsidR="003718AC" w:rsidRDefault="003718AC">
            <w:pPr>
              <w:pStyle w:val="TableParagraph"/>
              <w:spacing w:before="11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103" w:right="73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spacing w:before="11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55" w:right="40"/>
              <w:jc w:val="center"/>
              <w:rPr>
                <w:sz w:val="11"/>
              </w:rPr>
            </w:pPr>
            <w:r>
              <w:rPr>
                <w:sz w:val="11"/>
              </w:rPr>
              <w:t>Trzebiatów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spacing w:before="11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20" w:right="5"/>
              <w:jc w:val="center"/>
              <w:rPr>
                <w:sz w:val="11"/>
              </w:rPr>
            </w:pPr>
            <w:r>
              <w:rPr>
                <w:sz w:val="11"/>
              </w:rPr>
              <w:t>Trzebiatów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spacing w:before="11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62" w:right="45"/>
              <w:jc w:val="center"/>
              <w:rPr>
                <w:sz w:val="11"/>
              </w:rPr>
            </w:pPr>
            <w:r>
              <w:rPr>
                <w:sz w:val="11"/>
              </w:rPr>
              <w:t>gryficki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before="23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Trzebiatowski Ośrodek Kultury</w:t>
            </w:r>
          </w:p>
          <w:p w:rsidR="003718AC" w:rsidRDefault="00CA365F">
            <w:pPr>
              <w:pStyle w:val="TableParagraph"/>
              <w:spacing w:before="15" w:line="266" w:lineRule="auto"/>
              <w:ind w:left="647" w:right="626"/>
              <w:jc w:val="center"/>
              <w:rPr>
                <w:sz w:val="11"/>
              </w:rPr>
            </w:pPr>
            <w:r>
              <w:rPr>
                <w:sz w:val="11"/>
              </w:rPr>
              <w:t>ul. Wojska Polskiego 67 72-320 Trzebiatów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8"/>
              <w:rPr>
                <w:rFonts w:ascii="Arial"/>
                <w:sz w:val="8"/>
              </w:rPr>
            </w:pPr>
          </w:p>
          <w:p w:rsidR="003718AC" w:rsidRDefault="00CA365F">
            <w:pPr>
              <w:pStyle w:val="TableParagraph"/>
              <w:spacing w:line="266" w:lineRule="auto"/>
              <w:ind w:left="1012" w:right="39" w:hanging="838"/>
              <w:rPr>
                <w:sz w:val="11"/>
              </w:rPr>
            </w:pPr>
            <w:r>
              <w:rPr>
                <w:sz w:val="11"/>
              </w:rPr>
              <w:t>Opracowanie ekspertyzy technicznej posadzki Pałacu w Trzebiatowie oraz sporządzenie projektu budowlanego remontu w holu głównym i wejściu bocznym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spacing w:before="11"/>
              <w:rPr>
                <w:rFonts w:ascii="Arial"/>
                <w:sz w:val="14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30 000,00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103" w:right="73"/>
              <w:jc w:val="center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55" w:right="37"/>
              <w:jc w:val="center"/>
              <w:rPr>
                <w:sz w:val="11"/>
              </w:rPr>
            </w:pPr>
            <w:r>
              <w:rPr>
                <w:sz w:val="11"/>
              </w:rPr>
              <w:t>Wierzchowo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0" w:right="3"/>
              <w:jc w:val="center"/>
              <w:rPr>
                <w:sz w:val="11"/>
              </w:rPr>
            </w:pPr>
            <w:r>
              <w:rPr>
                <w:sz w:val="11"/>
              </w:rPr>
              <w:t>Szczecinek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62" w:right="47"/>
              <w:jc w:val="center"/>
              <w:rPr>
                <w:sz w:val="11"/>
              </w:rPr>
            </w:pPr>
            <w:r>
              <w:rPr>
                <w:sz w:val="11"/>
              </w:rPr>
              <w:t>szczecinecki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pw. Wniebowzięcia </w:t>
            </w:r>
            <w:proofErr w:type="spellStart"/>
            <w:r>
              <w:rPr>
                <w:sz w:val="11"/>
              </w:rPr>
              <w:t>Najśw</w:t>
            </w:r>
            <w:proofErr w:type="spellEnd"/>
            <w:r>
              <w:rPr>
                <w:sz w:val="11"/>
              </w:rPr>
              <w:t>. Maryi Panny</w:t>
            </w:r>
          </w:p>
          <w:p w:rsidR="003718AC" w:rsidRDefault="00CA365F">
            <w:pPr>
              <w:pStyle w:val="TableParagraph"/>
              <w:spacing w:before="15"/>
              <w:ind w:left="67" w:right="48"/>
              <w:jc w:val="center"/>
              <w:rPr>
                <w:sz w:val="11"/>
              </w:rPr>
            </w:pPr>
            <w:r>
              <w:rPr>
                <w:sz w:val="11"/>
              </w:rPr>
              <w:t>78-411 Wierzchowo 42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line="266" w:lineRule="auto"/>
              <w:ind w:left="2023" w:right="26" w:hanging="1962"/>
              <w:rPr>
                <w:sz w:val="11"/>
              </w:rPr>
            </w:pPr>
            <w:r>
              <w:rPr>
                <w:sz w:val="11"/>
              </w:rPr>
              <w:t>Przeprowadzenie gruntownego remontu dzwonnicy przykościelnej wolnostojącej – decyzja nakazowa PINB – etap II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35 000,00 zł</w:t>
            </w:r>
          </w:p>
        </w:tc>
      </w:tr>
      <w:tr w:rsidR="003718AC">
        <w:trPr>
          <w:trHeight w:val="811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 w:rsidR="003718AC" w:rsidRDefault="00CA365F">
            <w:pPr>
              <w:pStyle w:val="TableParagraph"/>
              <w:ind w:left="103" w:right="73"/>
              <w:jc w:val="center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 w:rsidR="003718AC" w:rsidRDefault="00CA365F">
            <w:pPr>
              <w:pStyle w:val="TableParagraph"/>
              <w:ind w:left="55" w:right="40"/>
              <w:jc w:val="center"/>
              <w:rPr>
                <w:sz w:val="11"/>
              </w:rPr>
            </w:pPr>
            <w:r>
              <w:rPr>
                <w:sz w:val="11"/>
              </w:rPr>
              <w:t>Wysiedle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 w:rsidR="003718AC" w:rsidRDefault="00CA365F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Łobez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 w:rsidR="003718AC" w:rsidRDefault="00CA365F">
            <w:pPr>
              <w:pStyle w:val="TableParagraph"/>
              <w:ind w:left="62" w:right="47"/>
              <w:jc w:val="center"/>
              <w:rPr>
                <w:sz w:val="11"/>
              </w:rPr>
            </w:pPr>
            <w:r>
              <w:rPr>
                <w:sz w:val="11"/>
              </w:rPr>
              <w:t>łobeski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01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pw. </w:t>
            </w:r>
            <w:proofErr w:type="spellStart"/>
            <w:r>
              <w:rPr>
                <w:sz w:val="11"/>
              </w:rPr>
              <w:t>Najś</w:t>
            </w:r>
            <w:proofErr w:type="spellEnd"/>
            <w:r>
              <w:rPr>
                <w:sz w:val="11"/>
              </w:rPr>
              <w:t>. Serca Pana Jezusa</w:t>
            </w:r>
          </w:p>
          <w:p w:rsidR="003718AC" w:rsidRDefault="00CA365F">
            <w:pPr>
              <w:pStyle w:val="TableParagraph"/>
              <w:spacing w:before="15"/>
              <w:ind w:left="67" w:right="51"/>
              <w:jc w:val="center"/>
              <w:rPr>
                <w:sz w:val="11"/>
              </w:rPr>
            </w:pPr>
            <w:r>
              <w:rPr>
                <w:sz w:val="11"/>
              </w:rPr>
              <w:t>Zajezierze 20</w:t>
            </w:r>
          </w:p>
          <w:p w:rsidR="003718AC" w:rsidRDefault="00CA365F">
            <w:pPr>
              <w:pStyle w:val="TableParagraph"/>
              <w:spacing w:before="15"/>
              <w:ind w:left="67" w:right="49"/>
              <w:jc w:val="center"/>
              <w:rPr>
                <w:sz w:val="11"/>
              </w:rPr>
            </w:pPr>
            <w:r>
              <w:rPr>
                <w:sz w:val="11"/>
              </w:rPr>
              <w:t>73-150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Łobez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 w:rsidR="003718AC" w:rsidRDefault="00CA365F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sz w:val="11"/>
              </w:rPr>
              <w:t>Konserwacja i renowacja chrzcielnicy z kościoła pw. Świętej Trójcy w Wysiedli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3718AC"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 w:rsidR="003718AC" w:rsidRDefault="00CA365F">
            <w:pPr>
              <w:pStyle w:val="TableParagraph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30 000,00 zł</w:t>
            </w:r>
          </w:p>
        </w:tc>
      </w:tr>
      <w:tr w:rsidR="003718AC">
        <w:trPr>
          <w:trHeight w:val="534"/>
        </w:trPr>
        <w:tc>
          <w:tcPr>
            <w:tcW w:w="358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103" w:right="73"/>
              <w:jc w:val="center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929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55" w:right="40"/>
              <w:jc w:val="center"/>
              <w:rPr>
                <w:sz w:val="11"/>
              </w:rPr>
            </w:pPr>
            <w:r>
              <w:rPr>
                <w:sz w:val="11"/>
              </w:rPr>
              <w:t>Żuków</w:t>
            </w:r>
          </w:p>
        </w:tc>
        <w:tc>
          <w:tcPr>
            <w:tcW w:w="9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20" w:right="3"/>
              <w:jc w:val="center"/>
              <w:rPr>
                <w:sz w:val="11"/>
              </w:rPr>
            </w:pPr>
            <w:r>
              <w:rPr>
                <w:sz w:val="11"/>
              </w:rPr>
              <w:t>Przelewice</w:t>
            </w:r>
          </w:p>
        </w:tc>
        <w:tc>
          <w:tcPr>
            <w:tcW w:w="86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62" w:right="45"/>
              <w:jc w:val="center"/>
              <w:rPr>
                <w:sz w:val="11"/>
              </w:rPr>
            </w:pPr>
            <w:r>
              <w:rPr>
                <w:sz w:val="11"/>
              </w:rPr>
              <w:t>pyrzycki</w:t>
            </w:r>
          </w:p>
        </w:tc>
        <w:tc>
          <w:tcPr>
            <w:tcW w:w="2342" w:type="dxa"/>
          </w:tcPr>
          <w:p w:rsidR="003718AC" w:rsidRDefault="00CA365F">
            <w:pPr>
              <w:pStyle w:val="TableParagraph"/>
              <w:spacing w:line="113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Parafia Rzymskokatolicka</w:t>
            </w:r>
          </w:p>
          <w:p w:rsidR="003718AC" w:rsidRDefault="00CA365F">
            <w:pPr>
              <w:pStyle w:val="TableParagraph"/>
              <w:spacing w:before="14" w:line="266" w:lineRule="auto"/>
              <w:ind w:left="683" w:right="666"/>
              <w:jc w:val="center"/>
              <w:rPr>
                <w:sz w:val="11"/>
              </w:rPr>
            </w:pPr>
            <w:r>
              <w:rPr>
                <w:sz w:val="11"/>
              </w:rPr>
              <w:t>pw. Świętej Trójcy Żuków36</w:t>
            </w:r>
          </w:p>
          <w:p w:rsidR="003718AC" w:rsidRDefault="00CA365F">
            <w:pPr>
              <w:pStyle w:val="TableParagraph"/>
              <w:spacing w:line="89" w:lineRule="exact"/>
              <w:ind w:left="67" w:right="52"/>
              <w:jc w:val="center"/>
              <w:rPr>
                <w:sz w:val="11"/>
              </w:rPr>
            </w:pPr>
            <w:r>
              <w:rPr>
                <w:sz w:val="11"/>
              </w:rPr>
              <w:t>73-115 Dolice</w:t>
            </w:r>
          </w:p>
        </w:tc>
        <w:tc>
          <w:tcPr>
            <w:tcW w:w="4647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Remont wieży kościoła pw. Świętej Trójcy w Żukowie</w:t>
            </w:r>
          </w:p>
        </w:tc>
        <w:tc>
          <w:tcPr>
            <w:tcW w:w="1884" w:type="dxa"/>
          </w:tcPr>
          <w:p w:rsidR="003718AC" w:rsidRDefault="003718AC">
            <w:pPr>
              <w:pStyle w:val="TableParagraph"/>
              <w:rPr>
                <w:rFonts w:ascii="Arial"/>
                <w:sz w:val="10"/>
              </w:rPr>
            </w:pPr>
          </w:p>
          <w:p w:rsidR="003718AC" w:rsidRDefault="00CA365F">
            <w:pPr>
              <w:pStyle w:val="TableParagraph"/>
              <w:spacing w:before="84"/>
              <w:ind w:left="458" w:right="438"/>
              <w:jc w:val="center"/>
              <w:rPr>
                <w:sz w:val="11"/>
              </w:rPr>
            </w:pPr>
            <w:r>
              <w:rPr>
                <w:sz w:val="11"/>
              </w:rPr>
              <w:t>40 000,00 zł</w:t>
            </w:r>
          </w:p>
        </w:tc>
      </w:tr>
    </w:tbl>
    <w:p w:rsidR="003718AC" w:rsidRDefault="00CA365F">
      <w:pPr>
        <w:spacing w:line="130" w:lineRule="exact"/>
        <w:ind w:right="2006"/>
        <w:jc w:val="right"/>
        <w:rPr>
          <w:sz w:val="11"/>
        </w:rPr>
      </w:pPr>
      <w:r>
        <w:rPr>
          <w:sz w:val="11"/>
        </w:rPr>
        <w:t>2 500 000,00 zł</w:t>
      </w:r>
    </w:p>
    <w:sectPr w:rsidR="003718AC">
      <w:pgSz w:w="16840" w:h="11910" w:orient="landscape"/>
      <w:pgMar w:top="1080" w:right="24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AC"/>
    <w:rsid w:val="003718AC"/>
    <w:rsid w:val="00C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62D3"/>
  <w15:docId w15:val="{11D7ACD7-EEBA-4B6E-BDB3-B3639663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3"/>
      <w:ind w:left="4181"/>
      <w:jc w:val="center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2263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BPR. Proniewicz</dc:creator>
  <cp:lastModifiedBy>Małgorzata MMU Muszyńska</cp:lastModifiedBy>
  <cp:revision>2</cp:revision>
  <dcterms:created xsi:type="dcterms:W3CDTF">2022-04-28T12:34:00Z</dcterms:created>
  <dcterms:modified xsi:type="dcterms:W3CDTF">2022-04-28T12:34:00Z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2022-04-28T00:00:00Z</vt:filetime>
  </property>
</Properties>
</file>